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7E85B" w14:textId="5CCFDF76" w:rsidR="00950363" w:rsidRPr="00AC0850" w:rsidRDefault="00950363" w:rsidP="00AC0850">
      <w:pPr>
        <w:pStyle w:val="Kop1"/>
      </w:pPr>
      <w:r w:rsidRPr="00AC0850">
        <w:t>Prog</w:t>
      </w:r>
      <w:r w:rsidR="001709EA">
        <w:t>ramma opleiding PTG-Basic</w:t>
      </w:r>
    </w:p>
    <w:p w14:paraId="3C9B81D9" w14:textId="77777777" w:rsidR="00AC0850" w:rsidRPr="00F82956" w:rsidRDefault="00E7006A" w:rsidP="00AC0850">
      <w:pPr>
        <w:pStyle w:val="Geenafstand"/>
        <w:spacing w:line="276" w:lineRule="auto"/>
        <w:rPr>
          <w:rFonts w:asciiTheme="minorHAnsi" w:hAnsiTheme="minorHAnsi"/>
          <w:sz w:val="20"/>
          <w:szCs w:val="20"/>
        </w:rPr>
      </w:pPr>
      <w:r w:rsidRPr="00F82956">
        <w:rPr>
          <w:rFonts w:asciiTheme="minorHAnsi" w:hAnsiTheme="minorHAnsi"/>
          <w:sz w:val="20"/>
          <w:szCs w:val="20"/>
        </w:rPr>
        <w:t>Hoezo, altijd kwetsbaar blijven of op je grenzen blijven letten na ellende? Dat is nergens voor nodig! Je kunt groeien en daardoor zelfs sterker uit de strijd tevoorschijn komen.</w:t>
      </w:r>
    </w:p>
    <w:p w14:paraId="3878BD1C" w14:textId="34D143FD" w:rsidR="00E7006A" w:rsidRPr="00F82956" w:rsidRDefault="00E7006A" w:rsidP="00AC0850">
      <w:pPr>
        <w:pStyle w:val="Geenafstand"/>
        <w:spacing w:line="276" w:lineRule="auto"/>
        <w:rPr>
          <w:rFonts w:asciiTheme="minorHAnsi" w:hAnsiTheme="minorHAnsi"/>
          <w:sz w:val="20"/>
          <w:szCs w:val="20"/>
        </w:rPr>
      </w:pPr>
      <w:r w:rsidRPr="00F82956">
        <w:rPr>
          <w:rFonts w:asciiTheme="minorHAnsi" w:hAnsiTheme="minorHAnsi"/>
          <w:sz w:val="20"/>
          <w:szCs w:val="20"/>
        </w:rPr>
        <w:t>In de wetenschap heet dat fenomeen PostTraumatische Groei, een andere benaming voor ‘what doesn’t kill you, makes you stronger’.</w:t>
      </w:r>
      <w:r w:rsidR="00B40616" w:rsidRPr="00F82956">
        <w:rPr>
          <w:rFonts w:asciiTheme="minorHAnsi" w:hAnsiTheme="minorHAnsi"/>
          <w:sz w:val="20"/>
          <w:szCs w:val="20"/>
        </w:rPr>
        <w:t xml:space="preserve"> </w:t>
      </w:r>
    </w:p>
    <w:p w14:paraId="73DE18CD" w14:textId="77777777" w:rsidR="001709EA" w:rsidRPr="001709EA" w:rsidRDefault="001709EA" w:rsidP="001709EA">
      <w:pPr>
        <w:pStyle w:val="Geenafstand"/>
        <w:spacing w:line="276" w:lineRule="auto"/>
        <w:rPr>
          <w:rFonts w:asciiTheme="minorHAnsi" w:hAnsiTheme="minorHAnsi"/>
          <w:sz w:val="20"/>
          <w:szCs w:val="20"/>
        </w:rPr>
      </w:pPr>
      <w:r w:rsidRPr="001709EA">
        <w:rPr>
          <w:rFonts w:asciiTheme="minorHAnsi" w:hAnsiTheme="minorHAnsi"/>
          <w:sz w:val="20"/>
          <w:szCs w:val="20"/>
        </w:rPr>
        <w:t>In deze basis-opleiding leer je de grondbeginselen van het gedachtegoed PTG.</w:t>
      </w:r>
    </w:p>
    <w:p w14:paraId="1DE33F07" w14:textId="77777777" w:rsidR="00E7006A" w:rsidRDefault="00E7006A" w:rsidP="000818D2">
      <w:pPr>
        <w:rPr>
          <w:rFonts w:ascii="Segoe UI Regular" w:eastAsia="Times New Roman" w:hAnsi="Segoe UI Regular"/>
          <w:color w:val="424242"/>
          <w:sz w:val="29"/>
          <w:szCs w:val="23"/>
          <w:shd w:val="clear" w:color="auto" w:fill="FFFFFF"/>
        </w:rPr>
      </w:pPr>
    </w:p>
    <w:p w14:paraId="6F84A936" w14:textId="5A0DF4B5" w:rsidR="000818D2" w:rsidRPr="002F40F2" w:rsidRDefault="000818D2" w:rsidP="00AC0850">
      <w:pPr>
        <w:pStyle w:val="Kop2"/>
        <w:rPr>
          <w:rFonts w:eastAsia="Times New Roman"/>
          <w:shd w:val="clear" w:color="auto" w:fill="FFFFFF"/>
        </w:rPr>
      </w:pPr>
      <w:r w:rsidRPr="002F40F2">
        <w:rPr>
          <w:rFonts w:eastAsia="Times New Roman"/>
          <w:shd w:val="clear" w:color="auto" w:fill="FFFFFF"/>
        </w:rPr>
        <w:t>Doelgroep</w:t>
      </w:r>
    </w:p>
    <w:p w14:paraId="4FC1B398" w14:textId="53E65A69" w:rsidR="000818D2" w:rsidRPr="00F82956" w:rsidRDefault="001709EA" w:rsidP="00AC0850">
      <w:pPr>
        <w:pStyle w:val="Geenafstand"/>
        <w:spacing w:line="276" w:lineRule="auto"/>
        <w:rPr>
          <w:rFonts w:asciiTheme="minorHAnsi" w:hAnsiTheme="minorHAnsi"/>
          <w:sz w:val="20"/>
          <w:szCs w:val="20"/>
        </w:rPr>
      </w:pPr>
      <w:r w:rsidRPr="001709EA">
        <w:rPr>
          <w:rFonts w:asciiTheme="minorHAnsi" w:hAnsiTheme="minorHAnsi"/>
          <w:sz w:val="20"/>
          <w:szCs w:val="20"/>
        </w:rPr>
        <w:t>Deze 3-daagse opleiding is ontwikkeld voor psychologen, coaches en andere professionals die betrokken zijn bij de behandeling/coaching/begeleiding van mensen die te kampen hebben met psychisch-/emotioneel gerelateerde klachten zoals burn-out, overspanning, depressie, angsten, psychische klachten door ziekten, milde traumatische ervaringen of allerlei andere ellende.</w:t>
      </w:r>
      <w:r w:rsidRPr="001709EA">
        <w:rPr>
          <w:rFonts w:asciiTheme="minorHAnsi" w:hAnsiTheme="minorHAnsi"/>
          <w:sz w:val="20"/>
          <w:szCs w:val="20"/>
        </w:rPr>
        <w:br/>
        <w:t>We gaan uit van minstens HBO werk-/denk niveau.</w:t>
      </w:r>
    </w:p>
    <w:p w14:paraId="14365095" w14:textId="77777777" w:rsidR="00950363" w:rsidRDefault="00950363" w:rsidP="001C0408">
      <w:pPr>
        <w:textAlignment w:val="baseline"/>
        <w:rPr>
          <w:rFonts w:ascii="inherit" w:hAnsi="inherit"/>
          <w:strike/>
          <w:color w:val="828282"/>
          <w:sz w:val="27"/>
          <w:szCs w:val="27"/>
        </w:rPr>
      </w:pPr>
    </w:p>
    <w:p w14:paraId="746A5E2D" w14:textId="01BC8C79" w:rsidR="005938EC" w:rsidRPr="00AC0850" w:rsidRDefault="00950363" w:rsidP="00AC0850">
      <w:pPr>
        <w:pStyle w:val="Kop2"/>
      </w:pPr>
      <w:r w:rsidRPr="00950363">
        <w:t>Inhoud</w:t>
      </w:r>
    </w:p>
    <w:p w14:paraId="0E3F3615" w14:textId="77777777" w:rsidR="001709EA" w:rsidRPr="001709EA" w:rsidRDefault="001709EA" w:rsidP="001709EA">
      <w:pPr>
        <w:textAlignment w:val="baseline"/>
        <w:rPr>
          <w:rFonts w:asciiTheme="minorHAnsi" w:hAnsiTheme="minorHAnsi"/>
          <w:sz w:val="20"/>
          <w:szCs w:val="20"/>
        </w:rPr>
      </w:pPr>
      <w:r w:rsidRPr="001709EA">
        <w:rPr>
          <w:rFonts w:asciiTheme="minorHAnsi" w:hAnsiTheme="minorHAnsi"/>
          <w:sz w:val="20"/>
          <w:szCs w:val="20"/>
        </w:rPr>
        <w:t>De opleiding bestaat uit 3 dagen waarin de stof wordt behandeld en geoefend. De lesdagen zijn vooral praktisch van aard. Voor sommige lesdagen krijg je huiswerk-opdrachten ter voorbereiding op de lessen.</w:t>
      </w:r>
    </w:p>
    <w:p w14:paraId="1A6FCC7A" w14:textId="77777777" w:rsidR="001709EA" w:rsidRPr="001709EA" w:rsidRDefault="001709EA" w:rsidP="001709EA">
      <w:pPr>
        <w:textAlignment w:val="baseline"/>
        <w:rPr>
          <w:rFonts w:asciiTheme="minorHAnsi" w:hAnsiTheme="minorHAnsi"/>
          <w:sz w:val="20"/>
          <w:szCs w:val="20"/>
        </w:rPr>
      </w:pPr>
    </w:p>
    <w:p w14:paraId="2A0A790E" w14:textId="44167CE9" w:rsidR="001709EA" w:rsidRPr="001709EA" w:rsidRDefault="001709EA" w:rsidP="001709EA">
      <w:pPr>
        <w:textAlignment w:val="baseline"/>
        <w:rPr>
          <w:rFonts w:asciiTheme="minorHAnsi" w:hAnsiTheme="minorHAnsi"/>
          <w:sz w:val="20"/>
          <w:szCs w:val="20"/>
        </w:rPr>
      </w:pPr>
      <w:r>
        <w:rPr>
          <w:rFonts w:asciiTheme="minorHAnsi" w:hAnsiTheme="minorHAnsi"/>
          <w:sz w:val="20"/>
          <w:szCs w:val="20"/>
        </w:rPr>
        <w:t xml:space="preserve">Dag 1 </w:t>
      </w:r>
      <w:r w:rsidRPr="001709EA">
        <w:rPr>
          <w:rFonts w:asciiTheme="minorHAnsi" w:hAnsiTheme="minorHAnsi"/>
          <w:sz w:val="20"/>
          <w:szCs w:val="20"/>
        </w:rPr>
        <w:t>Van klacht naar Kracht: de 4 essenties van PTG, PTG-Vragenlijst, teveel / te weinig gebruikte mogelijkheden, sterker door ellende friemeltje, herkennen, erkennen en hanteren</w:t>
      </w:r>
    </w:p>
    <w:p w14:paraId="4E042834" w14:textId="77777777" w:rsidR="001709EA" w:rsidRPr="001709EA" w:rsidRDefault="001709EA" w:rsidP="001709EA">
      <w:pPr>
        <w:textAlignment w:val="baseline"/>
        <w:rPr>
          <w:rFonts w:asciiTheme="minorHAnsi" w:hAnsiTheme="minorHAnsi"/>
          <w:sz w:val="20"/>
          <w:szCs w:val="20"/>
        </w:rPr>
      </w:pPr>
    </w:p>
    <w:p w14:paraId="6ED2D51E" w14:textId="250A1F20" w:rsidR="001709EA" w:rsidRPr="001709EA" w:rsidRDefault="001709EA" w:rsidP="001709EA">
      <w:pPr>
        <w:textAlignment w:val="baseline"/>
        <w:rPr>
          <w:rFonts w:asciiTheme="minorHAnsi" w:hAnsiTheme="minorHAnsi"/>
          <w:sz w:val="20"/>
          <w:szCs w:val="20"/>
        </w:rPr>
      </w:pPr>
      <w:r>
        <w:rPr>
          <w:rFonts w:asciiTheme="minorHAnsi" w:hAnsiTheme="minorHAnsi"/>
          <w:sz w:val="20"/>
          <w:szCs w:val="20"/>
        </w:rPr>
        <w:t xml:space="preserve">Dag 2 </w:t>
      </w:r>
      <w:r w:rsidRPr="001709EA">
        <w:rPr>
          <w:rFonts w:asciiTheme="minorHAnsi" w:hAnsiTheme="minorHAnsi"/>
          <w:sz w:val="20"/>
          <w:szCs w:val="20"/>
        </w:rPr>
        <w:t>Emoties leren hanteren: emoties in de 4 fasen van PTG, luisteren, regie geven, overgave bevorderen, emoties verteren</w:t>
      </w:r>
    </w:p>
    <w:p w14:paraId="10874276" w14:textId="77777777" w:rsidR="001709EA" w:rsidRPr="001709EA" w:rsidRDefault="001709EA" w:rsidP="001709EA">
      <w:pPr>
        <w:textAlignment w:val="baseline"/>
        <w:rPr>
          <w:rFonts w:asciiTheme="minorHAnsi" w:hAnsiTheme="minorHAnsi"/>
          <w:sz w:val="20"/>
          <w:szCs w:val="20"/>
        </w:rPr>
      </w:pPr>
    </w:p>
    <w:p w14:paraId="1CEBB8F3" w14:textId="77777777" w:rsidR="001709EA" w:rsidRDefault="001709EA" w:rsidP="001709EA">
      <w:pPr>
        <w:textAlignment w:val="baseline"/>
        <w:rPr>
          <w:rFonts w:asciiTheme="minorHAnsi" w:hAnsiTheme="minorHAnsi"/>
          <w:sz w:val="20"/>
          <w:szCs w:val="20"/>
        </w:rPr>
      </w:pPr>
      <w:r>
        <w:rPr>
          <w:rFonts w:asciiTheme="minorHAnsi" w:hAnsiTheme="minorHAnsi"/>
          <w:sz w:val="20"/>
          <w:szCs w:val="20"/>
        </w:rPr>
        <w:t xml:space="preserve">Dag 3 </w:t>
      </w:r>
      <w:r w:rsidRPr="001709EA">
        <w:rPr>
          <w:rFonts w:asciiTheme="minorHAnsi" w:hAnsiTheme="minorHAnsi"/>
          <w:sz w:val="20"/>
          <w:szCs w:val="20"/>
        </w:rPr>
        <w:t xml:space="preserve">Het PTG-proces en PTG-resultaat: psychologisch kapitaal, hedonisme-eudemonisme, voor en </w:t>
      </w:r>
    </w:p>
    <w:p w14:paraId="2946C13B" w14:textId="1A230AE3" w:rsidR="001709EA" w:rsidRPr="001709EA" w:rsidRDefault="001709EA" w:rsidP="001709EA">
      <w:pPr>
        <w:textAlignment w:val="baseline"/>
        <w:rPr>
          <w:rFonts w:asciiTheme="minorHAnsi" w:hAnsiTheme="minorHAnsi"/>
          <w:sz w:val="20"/>
          <w:szCs w:val="20"/>
        </w:rPr>
      </w:pPr>
      <w:r w:rsidRPr="001709EA">
        <w:rPr>
          <w:rFonts w:asciiTheme="minorHAnsi" w:hAnsiTheme="minorHAnsi"/>
          <w:sz w:val="20"/>
          <w:szCs w:val="20"/>
        </w:rPr>
        <w:t>na-PTG tijdperk, PTG en de omgeving, wetenschappelijk model PTG, persoonlijke ontwikkeling</w:t>
      </w:r>
    </w:p>
    <w:p w14:paraId="300D6E1A" w14:textId="77777777" w:rsidR="001709EA" w:rsidRDefault="001709EA" w:rsidP="001C0408">
      <w:pPr>
        <w:textAlignment w:val="baseline"/>
        <w:rPr>
          <w:rFonts w:asciiTheme="minorHAnsi" w:hAnsiTheme="minorHAnsi"/>
          <w:sz w:val="20"/>
          <w:szCs w:val="20"/>
        </w:rPr>
      </w:pPr>
    </w:p>
    <w:p w14:paraId="48A92111" w14:textId="54519EE9" w:rsidR="00F32A77" w:rsidRDefault="00E7006A" w:rsidP="00E46F01">
      <w:pPr>
        <w:pStyle w:val="Kop2"/>
      </w:pPr>
      <w:r>
        <w:t>Doelen</w:t>
      </w:r>
    </w:p>
    <w:p w14:paraId="5EE95F58" w14:textId="5DDBD9DE" w:rsidR="00E7006A" w:rsidRPr="00CE6AF9" w:rsidRDefault="00E7006A" w:rsidP="00E7006A">
      <w:pPr>
        <w:pStyle w:val="Kop2"/>
        <w:rPr>
          <w:rFonts w:asciiTheme="minorHAnsi" w:eastAsia="Times New Roman" w:hAnsiTheme="minorHAnsi"/>
          <w:color w:val="000000"/>
          <w:sz w:val="20"/>
          <w:szCs w:val="20"/>
        </w:rPr>
      </w:pPr>
      <w:r w:rsidRPr="00CE6AF9">
        <w:rPr>
          <w:rStyle w:val="Zwaar"/>
          <w:rFonts w:asciiTheme="minorHAnsi" w:eastAsia="Times New Roman" w:hAnsiTheme="minorHAnsi"/>
          <w:b w:val="0"/>
          <w:bCs w:val="0"/>
          <w:color w:val="000000"/>
          <w:sz w:val="20"/>
          <w:szCs w:val="20"/>
        </w:rPr>
        <w:t>Het doel van de opleiding is om deelnemers: </w:t>
      </w:r>
    </w:p>
    <w:p w14:paraId="41ADC5B5"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basis-kennis te geven over het fenomeen PostTraumatische Groei (PTG) en de 4 fasen daarin</w:t>
      </w:r>
    </w:p>
    <w:p w14:paraId="4286990E"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te leren wat het effect van een dergelijk positief label op herstel-/groeiprocessen is</w:t>
      </w:r>
    </w:p>
    <w:p w14:paraId="40AA81EE"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kennismaken met het effect PTG-begeleiding</w:t>
      </w:r>
    </w:p>
    <w:p w14:paraId="68476B1D"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kennis maken met de wetenschappelijke PTG-vragenlijst</w:t>
      </w:r>
    </w:p>
    <w:p w14:paraId="16E527B5"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te leren hoe omgegaan moet worden met emoties op een zodanige wijze dat het bijdraagt aan het realiseren van PTG</w:t>
      </w:r>
    </w:p>
    <w:p w14:paraId="7030FB01"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kennis te maken met hoe je op Krachten in plaats van klachten gericht kunt zijn</w:t>
      </w:r>
    </w:p>
    <w:p w14:paraId="221A54AB"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de basis van het PTG-model te leren</w:t>
      </w:r>
    </w:p>
    <w:p w14:paraId="672EEEF9" w14:textId="77777777" w:rsidR="001709EA" w:rsidRPr="001709EA" w:rsidRDefault="001709EA" w:rsidP="0099159B">
      <w:pPr>
        <w:numPr>
          <w:ilvl w:val="0"/>
          <w:numId w:val="1"/>
        </w:numPr>
        <w:spacing w:before="100" w:beforeAutospacing="1" w:after="100" w:afterAutospacing="1" w:line="360" w:lineRule="auto"/>
        <w:rPr>
          <w:rFonts w:asciiTheme="minorHAnsi" w:eastAsia="Times New Roman" w:hAnsiTheme="minorHAnsi"/>
          <w:color w:val="000000"/>
          <w:sz w:val="20"/>
          <w:szCs w:val="20"/>
        </w:rPr>
      </w:pPr>
      <w:r w:rsidRPr="001709EA">
        <w:rPr>
          <w:rFonts w:asciiTheme="minorHAnsi" w:eastAsia="Times New Roman" w:hAnsiTheme="minorHAnsi"/>
          <w:color w:val="000000"/>
          <w:sz w:val="20"/>
          <w:szCs w:val="20"/>
        </w:rPr>
        <w:t>te leren hoe belangrijk de rol/houding van professionals is bij het realiseren van PTG</w:t>
      </w:r>
    </w:p>
    <w:p w14:paraId="43F26976" w14:textId="77777777" w:rsidR="008E737F" w:rsidRDefault="008E737F">
      <w:r>
        <w:br w:type="page"/>
      </w:r>
    </w:p>
    <w:p w14:paraId="055DE935" w14:textId="77777777" w:rsidR="008E737F" w:rsidRDefault="008E737F" w:rsidP="008E737F">
      <w:pPr>
        <w:pStyle w:val="Kop2"/>
      </w:pPr>
      <w:r>
        <w:lastRenderedPageBreak/>
        <w:t>Boeken en literatuur</w:t>
      </w:r>
    </w:p>
    <w:p w14:paraId="07CCB91E" w14:textId="77777777" w:rsidR="0099159B" w:rsidRPr="0099159B" w:rsidRDefault="0099159B" w:rsidP="0099159B"/>
    <w:tbl>
      <w:tblPr>
        <w:tblW w:w="9500" w:type="dxa"/>
        <w:tblCellMar>
          <w:left w:w="70" w:type="dxa"/>
          <w:right w:w="70" w:type="dxa"/>
        </w:tblCellMar>
        <w:tblLook w:val="04A0" w:firstRow="1" w:lastRow="0" w:firstColumn="1" w:lastColumn="0" w:noHBand="0" w:noVBand="1"/>
      </w:tblPr>
      <w:tblGrid>
        <w:gridCol w:w="4260"/>
        <w:gridCol w:w="2380"/>
        <w:gridCol w:w="2860"/>
      </w:tblGrid>
      <w:tr w:rsidR="0099159B" w14:paraId="66C37749" w14:textId="77777777" w:rsidTr="0099159B">
        <w:trPr>
          <w:trHeight w:val="620"/>
        </w:trPr>
        <w:tc>
          <w:tcPr>
            <w:tcW w:w="4260" w:type="dxa"/>
            <w:tcBorders>
              <w:top w:val="nil"/>
              <w:left w:val="nil"/>
              <w:bottom w:val="nil"/>
              <w:right w:val="nil"/>
            </w:tcBorders>
            <w:shd w:val="clear" w:color="auto" w:fill="auto"/>
            <w:hideMark/>
          </w:tcPr>
          <w:p w14:paraId="4BB367C4"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PostTraumatische Groei - Sterker door ellende</w:t>
            </w:r>
          </w:p>
        </w:tc>
        <w:tc>
          <w:tcPr>
            <w:tcW w:w="2380" w:type="dxa"/>
            <w:tcBorders>
              <w:top w:val="nil"/>
              <w:left w:val="nil"/>
              <w:bottom w:val="nil"/>
              <w:right w:val="nil"/>
            </w:tcBorders>
            <w:shd w:val="clear" w:color="auto" w:fill="auto"/>
            <w:hideMark/>
          </w:tcPr>
          <w:p w14:paraId="3CA0B6B3"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Boek gebaseerd op wetenschap en praktijk</w:t>
            </w:r>
          </w:p>
        </w:tc>
        <w:tc>
          <w:tcPr>
            <w:tcW w:w="2860" w:type="dxa"/>
            <w:tcBorders>
              <w:top w:val="nil"/>
              <w:left w:val="nil"/>
              <w:bottom w:val="nil"/>
              <w:right w:val="nil"/>
            </w:tcBorders>
            <w:shd w:val="clear" w:color="auto" w:fill="auto"/>
            <w:hideMark/>
          </w:tcPr>
          <w:p w14:paraId="7C8DCB76"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Anja Jongkind en Greet Vonk</w:t>
            </w:r>
          </w:p>
        </w:tc>
      </w:tr>
      <w:tr w:rsidR="0099159B" w14:paraId="585043ED" w14:textId="77777777" w:rsidTr="0099159B">
        <w:trPr>
          <w:trHeight w:val="620"/>
        </w:trPr>
        <w:tc>
          <w:tcPr>
            <w:tcW w:w="4260" w:type="dxa"/>
            <w:tcBorders>
              <w:top w:val="nil"/>
              <w:left w:val="nil"/>
              <w:bottom w:val="nil"/>
              <w:right w:val="nil"/>
            </w:tcBorders>
            <w:shd w:val="clear" w:color="auto" w:fill="auto"/>
            <w:hideMark/>
          </w:tcPr>
          <w:p w14:paraId="73C40A73"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Gelukkig door ont-dekken - Sterker door ellende (okt/nov 2020)</w:t>
            </w:r>
          </w:p>
        </w:tc>
        <w:tc>
          <w:tcPr>
            <w:tcW w:w="2380" w:type="dxa"/>
            <w:tcBorders>
              <w:top w:val="nil"/>
              <w:left w:val="nil"/>
              <w:bottom w:val="nil"/>
              <w:right w:val="nil"/>
            </w:tcBorders>
            <w:shd w:val="clear" w:color="auto" w:fill="auto"/>
            <w:hideMark/>
          </w:tcPr>
          <w:p w14:paraId="42D1E34D"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Boek</w:t>
            </w:r>
          </w:p>
        </w:tc>
        <w:tc>
          <w:tcPr>
            <w:tcW w:w="2860" w:type="dxa"/>
            <w:tcBorders>
              <w:top w:val="nil"/>
              <w:left w:val="nil"/>
              <w:bottom w:val="nil"/>
              <w:right w:val="nil"/>
            </w:tcBorders>
            <w:shd w:val="clear" w:color="auto" w:fill="auto"/>
            <w:hideMark/>
          </w:tcPr>
          <w:p w14:paraId="0909CED4"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Anja Jongkind en Greet Vonk</w:t>
            </w:r>
          </w:p>
        </w:tc>
      </w:tr>
      <w:tr w:rsidR="0099159B" w14:paraId="41A27689" w14:textId="77777777" w:rsidTr="0099159B">
        <w:trPr>
          <w:trHeight w:val="920"/>
        </w:trPr>
        <w:tc>
          <w:tcPr>
            <w:tcW w:w="4260" w:type="dxa"/>
            <w:tcBorders>
              <w:top w:val="nil"/>
              <w:left w:val="nil"/>
              <w:bottom w:val="nil"/>
              <w:right w:val="nil"/>
            </w:tcBorders>
            <w:shd w:val="clear" w:color="auto" w:fill="auto"/>
            <w:hideMark/>
          </w:tcPr>
          <w:p w14:paraId="1A4ABBAF" w14:textId="77777777" w:rsidR="0099159B" w:rsidRPr="0099159B" w:rsidRDefault="0099159B">
            <w:pPr>
              <w:rPr>
                <w:rFonts w:ascii="Calibri" w:eastAsia="Times New Roman" w:hAnsi="Calibri"/>
                <w:color w:val="000000"/>
                <w:sz w:val="20"/>
                <w:szCs w:val="20"/>
                <w:lang w:val="en-US"/>
              </w:rPr>
            </w:pPr>
            <w:r w:rsidRPr="0099159B">
              <w:rPr>
                <w:rFonts w:ascii="Calibri" w:eastAsia="Times New Roman" w:hAnsi="Calibri"/>
                <w:color w:val="000000"/>
                <w:sz w:val="20"/>
                <w:szCs w:val="20"/>
                <w:lang w:val="en-US"/>
              </w:rPr>
              <w:t>In flight again with wings that were once broken; effects of post-traumatic growth and personal resources on burnout recovery (2019)</w:t>
            </w:r>
          </w:p>
        </w:tc>
        <w:tc>
          <w:tcPr>
            <w:tcW w:w="2380" w:type="dxa"/>
            <w:tcBorders>
              <w:top w:val="nil"/>
              <w:left w:val="nil"/>
              <w:bottom w:val="nil"/>
              <w:right w:val="nil"/>
            </w:tcBorders>
            <w:shd w:val="clear" w:color="auto" w:fill="auto"/>
            <w:noWrap/>
            <w:hideMark/>
          </w:tcPr>
          <w:p w14:paraId="400EE138"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Wetenschappelijk artikel</w:t>
            </w:r>
          </w:p>
        </w:tc>
        <w:tc>
          <w:tcPr>
            <w:tcW w:w="2860" w:type="dxa"/>
            <w:tcBorders>
              <w:top w:val="nil"/>
              <w:left w:val="nil"/>
              <w:bottom w:val="nil"/>
              <w:right w:val="nil"/>
            </w:tcBorders>
            <w:shd w:val="clear" w:color="auto" w:fill="auto"/>
            <w:hideMark/>
          </w:tcPr>
          <w:p w14:paraId="15E30779"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J. Semeijn, J. van Ruysseveldt, </w:t>
            </w:r>
            <w:r>
              <w:rPr>
                <w:rFonts w:ascii="Calibri" w:eastAsia="Times New Roman" w:hAnsi="Calibri"/>
                <w:color w:val="000000"/>
                <w:sz w:val="20"/>
                <w:szCs w:val="20"/>
              </w:rPr>
              <w:br/>
              <w:t>G. Vonk en T. van Vuuren</w:t>
            </w:r>
          </w:p>
        </w:tc>
      </w:tr>
      <w:tr w:rsidR="0099159B" w14:paraId="5B69E03F" w14:textId="77777777" w:rsidTr="0099159B">
        <w:trPr>
          <w:trHeight w:val="380"/>
        </w:trPr>
        <w:tc>
          <w:tcPr>
            <w:tcW w:w="4260" w:type="dxa"/>
            <w:tcBorders>
              <w:top w:val="nil"/>
              <w:left w:val="nil"/>
              <w:bottom w:val="nil"/>
              <w:right w:val="nil"/>
            </w:tcBorders>
            <w:shd w:val="clear" w:color="auto" w:fill="auto"/>
            <w:hideMark/>
          </w:tcPr>
          <w:p w14:paraId="10AA4DD9"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Posttraumatic Growth at Work (2020)</w:t>
            </w:r>
          </w:p>
        </w:tc>
        <w:tc>
          <w:tcPr>
            <w:tcW w:w="2380" w:type="dxa"/>
            <w:tcBorders>
              <w:top w:val="nil"/>
              <w:left w:val="nil"/>
              <w:bottom w:val="nil"/>
              <w:right w:val="nil"/>
            </w:tcBorders>
            <w:shd w:val="clear" w:color="auto" w:fill="auto"/>
            <w:noWrap/>
            <w:hideMark/>
          </w:tcPr>
          <w:p w14:paraId="70793CC5"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Wetenschappelijk artikel</w:t>
            </w:r>
          </w:p>
        </w:tc>
        <w:tc>
          <w:tcPr>
            <w:tcW w:w="2860" w:type="dxa"/>
            <w:tcBorders>
              <w:top w:val="nil"/>
              <w:left w:val="nil"/>
              <w:bottom w:val="nil"/>
              <w:right w:val="nil"/>
            </w:tcBorders>
            <w:shd w:val="clear" w:color="auto" w:fill="auto"/>
            <w:hideMark/>
          </w:tcPr>
          <w:p w14:paraId="761D4195" w14:textId="77777777" w:rsidR="0099159B" w:rsidRDefault="0099159B">
            <w:pPr>
              <w:rPr>
                <w:rFonts w:ascii="Calibri" w:eastAsia="Times New Roman" w:hAnsi="Calibri"/>
                <w:color w:val="000000"/>
                <w:sz w:val="20"/>
                <w:szCs w:val="20"/>
              </w:rPr>
            </w:pPr>
            <w:r>
              <w:rPr>
                <w:rFonts w:ascii="Calibri" w:eastAsia="Times New Roman" w:hAnsi="Calibri"/>
                <w:color w:val="000000"/>
                <w:sz w:val="20"/>
                <w:szCs w:val="20"/>
              </w:rPr>
              <w:t>S. Maitlis</w:t>
            </w:r>
          </w:p>
        </w:tc>
      </w:tr>
    </w:tbl>
    <w:p w14:paraId="0FE7D52C" w14:textId="14415641" w:rsidR="00AA3066" w:rsidRPr="008E737F" w:rsidRDefault="00AA3066" w:rsidP="008E737F">
      <w:pPr>
        <w:pStyle w:val="Kop2"/>
      </w:pPr>
    </w:p>
    <w:p w14:paraId="0AFBA32E" w14:textId="61F75CBC" w:rsidR="00E7006A" w:rsidRDefault="00E7006A" w:rsidP="00E46F01">
      <w:pPr>
        <w:pStyle w:val="Kop2"/>
      </w:pPr>
      <w:r>
        <w:t xml:space="preserve">Docenten </w:t>
      </w:r>
    </w:p>
    <w:p w14:paraId="53DB36AD" w14:textId="77777777" w:rsidR="00853F45" w:rsidRPr="00853F45" w:rsidRDefault="00853F45" w:rsidP="00853F45"/>
    <w:p w14:paraId="332E1357" w14:textId="77777777" w:rsidR="007B6AB9" w:rsidRPr="00853F45" w:rsidRDefault="00E7006A" w:rsidP="00853F45">
      <w:pPr>
        <w:pStyle w:val="Geenafstand"/>
        <w:rPr>
          <w:rFonts w:asciiTheme="minorHAnsi" w:hAnsiTheme="minorHAnsi"/>
          <w:b/>
          <w:sz w:val="20"/>
          <w:szCs w:val="20"/>
        </w:rPr>
      </w:pPr>
      <w:r w:rsidRPr="00853F45">
        <w:rPr>
          <w:rFonts w:asciiTheme="minorHAnsi" w:hAnsiTheme="minorHAnsi"/>
          <w:b/>
          <w:sz w:val="20"/>
          <w:szCs w:val="20"/>
        </w:rPr>
        <w:t>Anja Jongkind en Greet Vonk</w:t>
      </w:r>
    </w:p>
    <w:p w14:paraId="4B8EF317" w14:textId="146EBB0A" w:rsidR="00E7006A" w:rsidRPr="00853F45" w:rsidRDefault="00E7006A" w:rsidP="00853F45">
      <w:pPr>
        <w:pStyle w:val="Geenafstand"/>
        <w:rPr>
          <w:rFonts w:asciiTheme="minorHAnsi" w:hAnsiTheme="minorHAnsi"/>
          <w:sz w:val="20"/>
          <w:szCs w:val="20"/>
        </w:rPr>
      </w:pPr>
      <w:r w:rsidRPr="008E737F">
        <w:rPr>
          <w:rFonts w:asciiTheme="minorHAnsi" w:hAnsiTheme="minorHAnsi"/>
          <w:sz w:val="20"/>
          <w:szCs w:val="20"/>
        </w:rPr>
        <w:t xml:space="preserve">De opleiding wordt georganiseerd en gegeven door Anja Jongkind </w:t>
      </w:r>
      <w:r w:rsidR="003B07D1" w:rsidRPr="008E737F">
        <w:rPr>
          <w:rFonts w:asciiTheme="minorHAnsi" w:hAnsiTheme="minorHAnsi"/>
          <w:sz w:val="20"/>
          <w:szCs w:val="20"/>
        </w:rPr>
        <w:t>(1953)</w:t>
      </w:r>
      <w:r w:rsidR="005F4BA9" w:rsidRPr="008E737F">
        <w:rPr>
          <w:rFonts w:asciiTheme="minorHAnsi" w:hAnsiTheme="minorHAnsi"/>
          <w:sz w:val="20"/>
          <w:szCs w:val="20"/>
        </w:rPr>
        <w:t xml:space="preserve"> </w:t>
      </w:r>
      <w:r w:rsidRPr="008E737F">
        <w:rPr>
          <w:rFonts w:asciiTheme="minorHAnsi" w:hAnsiTheme="minorHAnsi"/>
          <w:sz w:val="20"/>
          <w:szCs w:val="20"/>
        </w:rPr>
        <w:t xml:space="preserve">en Greet Vonk </w:t>
      </w:r>
      <w:r w:rsidR="005F4BA9" w:rsidRPr="008E737F">
        <w:rPr>
          <w:rFonts w:asciiTheme="minorHAnsi" w:hAnsiTheme="minorHAnsi"/>
          <w:sz w:val="20"/>
          <w:szCs w:val="20"/>
        </w:rPr>
        <w:t xml:space="preserve">(1964) </w:t>
      </w:r>
      <w:r w:rsidRPr="008E737F">
        <w:rPr>
          <w:rFonts w:asciiTheme="minorHAnsi" w:hAnsiTheme="minorHAnsi"/>
          <w:sz w:val="20"/>
          <w:szCs w:val="20"/>
        </w:rPr>
        <w:t>van Et Emergo.</w:t>
      </w:r>
      <w:r w:rsidR="00A675E8" w:rsidRPr="008E737F">
        <w:rPr>
          <w:rFonts w:asciiTheme="minorHAnsi" w:hAnsiTheme="minorHAnsi"/>
          <w:sz w:val="20"/>
          <w:szCs w:val="20"/>
        </w:rPr>
        <w:t xml:space="preserve"> </w:t>
      </w:r>
      <w:r w:rsidR="00B17EC5" w:rsidRPr="008E737F">
        <w:rPr>
          <w:rFonts w:asciiTheme="minorHAnsi" w:hAnsiTheme="minorHAnsi"/>
          <w:sz w:val="20"/>
          <w:szCs w:val="20"/>
        </w:rPr>
        <w:t>Anja en Greet werken si</w:t>
      </w:r>
      <w:r w:rsidR="005F4BA9" w:rsidRPr="008E737F">
        <w:rPr>
          <w:rFonts w:asciiTheme="minorHAnsi" w:hAnsiTheme="minorHAnsi"/>
          <w:sz w:val="20"/>
          <w:szCs w:val="20"/>
        </w:rPr>
        <w:t>nds 2013 samen binnen Et Emergo en schreven samen het bestseller boek ‘PostTraumatische Groei – Sterker door ellende’.</w:t>
      </w:r>
      <w:r w:rsidR="00B17EC5" w:rsidRPr="008E737F">
        <w:rPr>
          <w:rFonts w:asciiTheme="minorHAnsi" w:hAnsiTheme="minorHAnsi"/>
          <w:sz w:val="20"/>
          <w:szCs w:val="20"/>
        </w:rPr>
        <w:t xml:space="preserve"> Ze hebben PTG-Coaching ontwikkeld en werken daar in de praktijk ook mee. Anja werkt in haar praktijk als therapeut, later</w:t>
      </w:r>
      <w:r w:rsidR="00B17EC5" w:rsidRPr="00853F45">
        <w:rPr>
          <w:rFonts w:asciiTheme="minorHAnsi" w:hAnsiTheme="minorHAnsi"/>
          <w:sz w:val="20"/>
          <w:szCs w:val="20"/>
        </w:rPr>
        <w:t xml:space="preserve"> als coach al meer dan 40 jaar vanuit deze uitgangspunten. Greet </w:t>
      </w:r>
      <w:r w:rsidR="007C1B6F">
        <w:rPr>
          <w:rFonts w:asciiTheme="minorHAnsi" w:hAnsiTheme="minorHAnsi"/>
          <w:sz w:val="20"/>
          <w:szCs w:val="20"/>
        </w:rPr>
        <w:t>is M</w:t>
      </w:r>
      <w:r w:rsidR="005F4BA9">
        <w:rPr>
          <w:rFonts w:asciiTheme="minorHAnsi" w:hAnsiTheme="minorHAnsi"/>
          <w:sz w:val="20"/>
          <w:szCs w:val="20"/>
        </w:rPr>
        <w:t>aster Practitioner coach en zij</w:t>
      </w:r>
      <w:r w:rsidR="007C1B6F">
        <w:rPr>
          <w:rFonts w:asciiTheme="minorHAnsi" w:hAnsiTheme="minorHAnsi"/>
          <w:sz w:val="20"/>
          <w:szCs w:val="20"/>
        </w:rPr>
        <w:t xml:space="preserve"> leerde 'het vak' van Anja. Zij</w:t>
      </w:r>
      <w:r w:rsidR="00B17EC5" w:rsidRPr="00853F45">
        <w:rPr>
          <w:rFonts w:asciiTheme="minorHAnsi" w:hAnsiTheme="minorHAnsi"/>
          <w:sz w:val="20"/>
          <w:szCs w:val="20"/>
        </w:rPr>
        <w:t xml:space="preserve"> deed een wetenschappelijk onderzoek betreffende PostTraumatische Groei. Haar onderzoek is recent gepubliceerd in het wetenschappelijke tijdschrift International Journal of Workplace Health Management. </w:t>
      </w:r>
    </w:p>
    <w:p w14:paraId="4C1CF04D" w14:textId="77777777" w:rsidR="007B6AB9" w:rsidRPr="007B6AB9" w:rsidRDefault="00E7006A" w:rsidP="007B6AB9">
      <w:pPr>
        <w:pStyle w:val="Geenafstand"/>
        <w:rPr>
          <w:rFonts w:asciiTheme="minorHAnsi" w:hAnsiTheme="minorHAnsi"/>
          <w:sz w:val="20"/>
          <w:szCs w:val="20"/>
        </w:rPr>
      </w:pPr>
      <w:r w:rsidRPr="007B6AB9">
        <w:rPr>
          <w:rFonts w:asciiTheme="minorHAnsi" w:hAnsiTheme="minorHAnsi"/>
          <w:sz w:val="20"/>
          <w:szCs w:val="20"/>
        </w:rPr>
        <w:t>Naast deze wetens</w:t>
      </w:r>
      <w:r w:rsidR="00A675E8" w:rsidRPr="007B6AB9">
        <w:rPr>
          <w:rFonts w:asciiTheme="minorHAnsi" w:hAnsiTheme="minorHAnsi"/>
          <w:sz w:val="20"/>
          <w:szCs w:val="20"/>
        </w:rPr>
        <w:t>chappelijke achtergrond kunnen z</w:t>
      </w:r>
      <w:r w:rsidRPr="007B6AB9">
        <w:rPr>
          <w:rFonts w:asciiTheme="minorHAnsi" w:hAnsiTheme="minorHAnsi"/>
          <w:sz w:val="20"/>
          <w:szCs w:val="20"/>
        </w:rPr>
        <w:t xml:space="preserve">ij putten uit jaren praktijkervaring. In de opleiding worden zowel wetenschappelijke inzichten, onze kennis over PTG als onze ervaringen op praktische, herkenbare en bruikbare wijze gedeeld. </w:t>
      </w:r>
    </w:p>
    <w:p w14:paraId="10ACEB46" w14:textId="77777777" w:rsidR="0045317E" w:rsidRPr="0045317E" w:rsidRDefault="0045317E" w:rsidP="0045317E">
      <w:pPr>
        <w:rPr>
          <w:rFonts w:asciiTheme="minorHAnsi" w:hAnsiTheme="minorHAnsi"/>
          <w:sz w:val="20"/>
          <w:szCs w:val="20"/>
        </w:rPr>
      </w:pPr>
      <w:bookmarkStart w:id="0" w:name="_GoBack"/>
      <w:r w:rsidRPr="0045317E">
        <w:rPr>
          <w:rFonts w:asciiTheme="minorHAnsi" w:hAnsiTheme="minorHAnsi"/>
          <w:sz w:val="20"/>
          <w:szCs w:val="20"/>
        </w:rPr>
        <w:t>Dit heeft geleid tot een inspirerende basis-opleiding, waarin je kennis maakt met het positieve en hoopvolle gedachtegoed van PTG. Dit met als doel dat jij kennis en ervaring verwerft over hoe je dat begrip kunt toepassen in je leven en je werk.</w:t>
      </w:r>
    </w:p>
    <w:bookmarkEnd w:id="0"/>
    <w:p w14:paraId="472755EC" w14:textId="77777777" w:rsidR="0099159B" w:rsidRPr="0099159B" w:rsidRDefault="0099159B" w:rsidP="0099159B">
      <w:pPr>
        <w:pStyle w:val="Kop2"/>
        <w:rPr>
          <w:sz w:val="20"/>
        </w:rPr>
      </w:pPr>
    </w:p>
    <w:p w14:paraId="6667D8D9" w14:textId="77777777" w:rsidR="007E4C6D" w:rsidRDefault="00E46F01" w:rsidP="007E4C6D">
      <w:pPr>
        <w:pStyle w:val="Kop2"/>
      </w:pPr>
      <w:r>
        <w:t>PE punten</w:t>
      </w:r>
    </w:p>
    <w:p w14:paraId="24C6B55F" w14:textId="3BBE058B" w:rsidR="006B20A6" w:rsidRPr="006B20A6" w:rsidRDefault="00E7006A" w:rsidP="006B20A6">
      <w:pPr>
        <w:rPr>
          <w:rFonts w:asciiTheme="minorHAnsi" w:hAnsiTheme="minorHAnsi"/>
          <w:sz w:val="20"/>
          <w:szCs w:val="20"/>
        </w:rPr>
      </w:pPr>
      <w:r w:rsidRPr="007E4C6D">
        <w:rPr>
          <w:color w:val="000000"/>
          <w:sz w:val="20"/>
        </w:rPr>
        <w:t>Er is een aanvraag gedaan voor PE punten bij de</w:t>
      </w:r>
      <w:r w:rsidR="006B20A6">
        <w:rPr>
          <w:color w:val="000000"/>
          <w:sz w:val="20"/>
        </w:rPr>
        <w:t xml:space="preserve"> </w:t>
      </w:r>
      <w:r w:rsidR="006B20A6" w:rsidRPr="006B20A6">
        <w:rPr>
          <w:rFonts w:asciiTheme="minorHAnsi" w:hAnsiTheme="minorHAnsi"/>
          <w:sz w:val="20"/>
          <w:szCs w:val="20"/>
        </w:rPr>
        <w:t xml:space="preserve">NOBCO, </w:t>
      </w:r>
      <w:r w:rsidR="00060AA3" w:rsidRPr="006B20A6">
        <w:rPr>
          <w:rFonts w:asciiTheme="minorHAnsi" w:hAnsiTheme="minorHAnsi"/>
          <w:sz w:val="20"/>
          <w:szCs w:val="20"/>
        </w:rPr>
        <w:t>NIP A&amp;O | A&amp;G | K&amp;J</w:t>
      </w:r>
      <w:r w:rsidR="006B20A6" w:rsidRPr="006B20A6">
        <w:rPr>
          <w:rFonts w:asciiTheme="minorHAnsi" w:hAnsiTheme="minorHAnsi"/>
          <w:sz w:val="20"/>
          <w:szCs w:val="20"/>
        </w:rPr>
        <w:t>, VSR, KNGF, NVO, SKJ en POH-GGZ.</w:t>
      </w:r>
    </w:p>
    <w:p w14:paraId="7F875FBE" w14:textId="64A18BD2" w:rsidR="00E7006A" w:rsidRPr="007D798A" w:rsidRDefault="00E77961" w:rsidP="007D798A">
      <w:pPr>
        <w:pStyle w:val="Kop2"/>
        <w:rPr>
          <w:sz w:val="20"/>
        </w:rPr>
      </w:pPr>
      <w:r>
        <w:rPr>
          <w:color w:val="000000"/>
          <w:sz w:val="20"/>
        </w:rPr>
        <w:t>.</w:t>
      </w:r>
    </w:p>
    <w:p w14:paraId="6821D261" w14:textId="07CE925C" w:rsidR="00F32A77" w:rsidRPr="00E77961" w:rsidRDefault="00F32A77" w:rsidP="00D567C4">
      <w:pPr>
        <w:pStyle w:val="Kop2"/>
        <w:rPr>
          <w:rFonts w:eastAsia="Times New Roman"/>
          <w:bdr w:val="none" w:sz="0" w:space="0" w:color="auto" w:frame="1"/>
        </w:rPr>
      </w:pPr>
      <w:r>
        <w:rPr>
          <w:rFonts w:eastAsia="Times New Roman"/>
          <w:bdr w:val="none" w:sz="0" w:space="0" w:color="auto" w:frame="1"/>
        </w:rPr>
        <w:t>Praktische informatie</w:t>
      </w:r>
    </w:p>
    <w:p w14:paraId="61D40E58" w14:textId="77777777" w:rsidR="00A74E91" w:rsidRPr="00A74E91" w:rsidRDefault="00A74E91" w:rsidP="00F32A77">
      <w:pPr>
        <w:spacing w:line="336" w:lineRule="atLeast"/>
        <w:textAlignment w:val="baseline"/>
        <w:outlineLvl w:val="3"/>
        <w:rPr>
          <w:rFonts w:asciiTheme="minorHAnsi" w:hAnsiTheme="minorHAnsi"/>
          <w:b/>
          <w:color w:val="000000" w:themeColor="text1"/>
          <w:sz w:val="20"/>
          <w:szCs w:val="20"/>
        </w:rPr>
      </w:pPr>
      <w:r w:rsidRPr="00A74E91">
        <w:rPr>
          <w:rFonts w:asciiTheme="minorHAnsi" w:hAnsiTheme="minorHAnsi"/>
          <w:b/>
          <w:color w:val="000000" w:themeColor="text1"/>
          <w:sz w:val="20"/>
          <w:szCs w:val="20"/>
        </w:rPr>
        <w:t>Locatie</w:t>
      </w:r>
    </w:p>
    <w:p w14:paraId="7F21EEDB" w14:textId="0DE1A4C0" w:rsidR="00F32A77" w:rsidRPr="00A74E91" w:rsidRDefault="001709EA" w:rsidP="00F32A77">
      <w:pPr>
        <w:spacing w:line="336" w:lineRule="atLeast"/>
        <w:textAlignment w:val="baseline"/>
        <w:outlineLvl w:val="3"/>
        <w:rPr>
          <w:rFonts w:asciiTheme="minorHAnsi" w:hAnsiTheme="minorHAnsi"/>
          <w:color w:val="000000" w:themeColor="text1"/>
          <w:sz w:val="20"/>
          <w:szCs w:val="20"/>
        </w:rPr>
      </w:pPr>
      <w:r>
        <w:rPr>
          <w:rFonts w:asciiTheme="minorHAnsi" w:hAnsiTheme="minorHAnsi"/>
          <w:color w:val="000000" w:themeColor="text1"/>
          <w:sz w:val="20"/>
          <w:szCs w:val="20"/>
        </w:rPr>
        <w:t>In het midden van het land.</w:t>
      </w:r>
    </w:p>
    <w:p w14:paraId="6346F4EE" w14:textId="342F4765" w:rsidR="00BA46C4" w:rsidRDefault="00A74E91" w:rsidP="00BA46C4">
      <w:pPr>
        <w:spacing w:line="336" w:lineRule="atLeast"/>
        <w:textAlignment w:val="baseline"/>
        <w:outlineLvl w:val="3"/>
        <w:rPr>
          <w:rFonts w:asciiTheme="minorHAnsi" w:hAnsiTheme="minorHAnsi"/>
          <w:b/>
          <w:color w:val="000000" w:themeColor="text1"/>
          <w:sz w:val="20"/>
          <w:szCs w:val="20"/>
        </w:rPr>
      </w:pPr>
      <w:r w:rsidRPr="00A74E91">
        <w:rPr>
          <w:rFonts w:asciiTheme="minorHAnsi" w:hAnsiTheme="minorHAnsi"/>
          <w:b/>
          <w:color w:val="000000" w:themeColor="text1"/>
          <w:sz w:val="20"/>
          <w:szCs w:val="20"/>
        </w:rPr>
        <w:t>Data</w:t>
      </w:r>
    </w:p>
    <w:p w14:paraId="71F61C8D" w14:textId="77777777" w:rsidR="001709EA" w:rsidRPr="001709EA" w:rsidRDefault="001709EA" w:rsidP="001709EA">
      <w:pPr>
        <w:pStyle w:val="Normaalweb"/>
        <w:spacing w:before="0" w:beforeAutospacing="0" w:after="0" w:afterAutospacing="0"/>
        <w:textAlignment w:val="baseline"/>
        <w:rPr>
          <w:rFonts w:asciiTheme="minorHAnsi" w:hAnsiTheme="minorHAnsi"/>
          <w:color w:val="000000" w:themeColor="text1"/>
          <w:sz w:val="20"/>
          <w:szCs w:val="20"/>
        </w:rPr>
      </w:pPr>
      <w:r w:rsidRPr="001709EA">
        <w:rPr>
          <w:rFonts w:asciiTheme="minorHAnsi" w:hAnsiTheme="minorHAnsi"/>
          <w:color w:val="000000" w:themeColor="text1"/>
          <w:sz w:val="20"/>
          <w:szCs w:val="20"/>
        </w:rPr>
        <w:t>Elke lesdag is van 9.30 – 17.00 uur.</w:t>
      </w:r>
    </w:p>
    <w:p w14:paraId="09B23FDE" w14:textId="77777777" w:rsidR="001709EA" w:rsidRPr="001709EA" w:rsidRDefault="001709EA" w:rsidP="001709EA">
      <w:pPr>
        <w:pStyle w:val="Normaalweb"/>
        <w:spacing w:before="0" w:beforeAutospacing="0" w:after="0" w:afterAutospacing="0"/>
        <w:textAlignment w:val="baseline"/>
        <w:rPr>
          <w:rFonts w:asciiTheme="minorHAnsi" w:hAnsiTheme="minorHAnsi"/>
          <w:color w:val="000000" w:themeColor="text1"/>
          <w:sz w:val="20"/>
          <w:szCs w:val="20"/>
        </w:rPr>
      </w:pPr>
      <w:r w:rsidRPr="001709EA">
        <w:rPr>
          <w:rFonts w:asciiTheme="minorHAnsi" w:hAnsiTheme="minorHAnsi"/>
          <w:color w:val="000000" w:themeColor="text1"/>
          <w:sz w:val="20"/>
          <w:szCs w:val="20"/>
        </w:rPr>
        <w:t>Lesdagen:</w:t>
      </w:r>
    </w:p>
    <w:p w14:paraId="1648D7D5" w14:textId="77777777" w:rsidR="001709EA" w:rsidRPr="001709EA" w:rsidRDefault="001709EA" w:rsidP="001709EA">
      <w:pPr>
        <w:pStyle w:val="Lijstalinea"/>
        <w:numPr>
          <w:ilvl w:val="0"/>
          <w:numId w:val="8"/>
        </w:numPr>
        <w:spacing w:line="390" w:lineRule="atLeast"/>
        <w:textAlignment w:val="baseline"/>
        <w:rPr>
          <w:rFonts w:asciiTheme="minorHAnsi" w:hAnsiTheme="minorHAnsi"/>
          <w:color w:val="000000" w:themeColor="text1"/>
          <w:sz w:val="20"/>
          <w:szCs w:val="20"/>
        </w:rPr>
      </w:pPr>
      <w:r w:rsidRPr="001709EA">
        <w:rPr>
          <w:rFonts w:asciiTheme="minorHAnsi" w:hAnsiTheme="minorHAnsi"/>
          <w:color w:val="000000" w:themeColor="text1"/>
          <w:sz w:val="20"/>
          <w:szCs w:val="20"/>
        </w:rPr>
        <w:t>25 november 2020</w:t>
      </w:r>
    </w:p>
    <w:p w14:paraId="038CB1FE" w14:textId="77777777" w:rsidR="001709EA" w:rsidRPr="001709EA" w:rsidRDefault="001709EA" w:rsidP="001709EA">
      <w:pPr>
        <w:pStyle w:val="Lijstalinea"/>
        <w:numPr>
          <w:ilvl w:val="0"/>
          <w:numId w:val="8"/>
        </w:numPr>
        <w:spacing w:line="390" w:lineRule="atLeast"/>
        <w:textAlignment w:val="baseline"/>
        <w:rPr>
          <w:rFonts w:asciiTheme="minorHAnsi" w:hAnsiTheme="minorHAnsi"/>
          <w:color w:val="000000" w:themeColor="text1"/>
          <w:sz w:val="20"/>
          <w:szCs w:val="20"/>
        </w:rPr>
      </w:pPr>
      <w:r w:rsidRPr="001709EA">
        <w:rPr>
          <w:rFonts w:asciiTheme="minorHAnsi" w:hAnsiTheme="minorHAnsi"/>
          <w:color w:val="000000" w:themeColor="text1"/>
          <w:sz w:val="20"/>
          <w:szCs w:val="20"/>
        </w:rPr>
        <w:t>16 december 2020</w:t>
      </w:r>
    </w:p>
    <w:p w14:paraId="479505CF" w14:textId="77777777" w:rsidR="001709EA" w:rsidRPr="001709EA" w:rsidRDefault="001709EA" w:rsidP="001709EA">
      <w:pPr>
        <w:pStyle w:val="Lijstalinea"/>
        <w:numPr>
          <w:ilvl w:val="0"/>
          <w:numId w:val="8"/>
        </w:numPr>
        <w:spacing w:line="390" w:lineRule="atLeast"/>
        <w:textAlignment w:val="baseline"/>
        <w:rPr>
          <w:rFonts w:asciiTheme="minorHAnsi" w:hAnsiTheme="minorHAnsi"/>
          <w:color w:val="000000" w:themeColor="text1"/>
          <w:sz w:val="20"/>
          <w:szCs w:val="20"/>
        </w:rPr>
      </w:pPr>
      <w:r w:rsidRPr="001709EA">
        <w:rPr>
          <w:rFonts w:asciiTheme="minorHAnsi" w:hAnsiTheme="minorHAnsi"/>
          <w:color w:val="000000" w:themeColor="text1"/>
          <w:sz w:val="20"/>
          <w:szCs w:val="20"/>
        </w:rPr>
        <w:t>20 januari 2021</w:t>
      </w:r>
    </w:p>
    <w:p w14:paraId="220A6684" w14:textId="77777777" w:rsidR="001709EA" w:rsidRDefault="001709EA" w:rsidP="00A74E91">
      <w:pPr>
        <w:pStyle w:val="Normaalweb"/>
        <w:spacing w:before="0" w:beforeAutospacing="0" w:after="0" w:afterAutospacing="0"/>
        <w:textAlignment w:val="baseline"/>
        <w:rPr>
          <w:rFonts w:asciiTheme="minorHAnsi" w:hAnsiTheme="minorHAnsi"/>
          <w:b/>
          <w:color w:val="000000" w:themeColor="text1"/>
          <w:sz w:val="20"/>
          <w:szCs w:val="20"/>
        </w:rPr>
      </w:pPr>
    </w:p>
    <w:p w14:paraId="7CB3D779" w14:textId="24D7021F" w:rsidR="00A74E91" w:rsidRPr="00A74E91" w:rsidRDefault="00654ED2" w:rsidP="00A74E91">
      <w:pPr>
        <w:pStyle w:val="Normaalweb"/>
        <w:spacing w:before="0" w:beforeAutospacing="0" w:after="0" w:afterAutospacing="0"/>
        <w:textAlignment w:val="baseline"/>
        <w:rPr>
          <w:rFonts w:asciiTheme="minorHAnsi" w:hAnsiTheme="minorHAnsi"/>
          <w:b/>
          <w:color w:val="000000" w:themeColor="text1"/>
          <w:sz w:val="20"/>
          <w:szCs w:val="20"/>
        </w:rPr>
      </w:pPr>
      <w:r>
        <w:rPr>
          <w:rFonts w:asciiTheme="minorHAnsi" w:hAnsiTheme="minorHAnsi"/>
          <w:b/>
          <w:color w:val="000000" w:themeColor="text1"/>
          <w:sz w:val="20"/>
          <w:szCs w:val="20"/>
        </w:rPr>
        <w:t>Prijs</w:t>
      </w:r>
    </w:p>
    <w:p w14:paraId="1C1E0576" w14:textId="77777777" w:rsidR="00D567C4" w:rsidRPr="00D567C4" w:rsidRDefault="00D567C4" w:rsidP="00D567C4">
      <w:pPr>
        <w:pStyle w:val="Normaalweb"/>
        <w:spacing w:before="0" w:beforeAutospacing="0" w:after="0" w:afterAutospacing="0"/>
        <w:textAlignment w:val="baseline"/>
        <w:rPr>
          <w:rStyle w:val="Zwaar"/>
          <w:rFonts w:asciiTheme="minorHAnsi" w:hAnsiTheme="minorHAnsi"/>
          <w:b w:val="0"/>
          <w:color w:val="000000" w:themeColor="text1"/>
          <w:sz w:val="20"/>
          <w:szCs w:val="20"/>
          <w:bdr w:val="none" w:sz="0" w:space="0" w:color="auto" w:frame="1"/>
        </w:rPr>
      </w:pPr>
      <w:r w:rsidRPr="00D567C4">
        <w:rPr>
          <w:rStyle w:val="Zwaar"/>
          <w:rFonts w:asciiTheme="minorHAnsi" w:hAnsiTheme="minorHAnsi"/>
          <w:b w:val="0"/>
          <w:color w:val="000000" w:themeColor="text1"/>
          <w:sz w:val="20"/>
          <w:szCs w:val="20"/>
          <w:bdr w:val="none" w:sz="0" w:space="0" w:color="auto" w:frame="1"/>
        </w:rPr>
        <w:t>De investering voor deze opleiding bedraagt € 1.595,- excl. BTW. Voor zelfstandigen voor wie dit bedrag een obstakel vormt, kan een betalingsregeling getroffen worden.</w:t>
      </w:r>
    </w:p>
    <w:p w14:paraId="46C43BA9" w14:textId="77777777" w:rsidR="00D567C4" w:rsidRPr="00D567C4" w:rsidRDefault="00D567C4" w:rsidP="00D567C4">
      <w:pPr>
        <w:pStyle w:val="Normaalweb"/>
        <w:spacing w:before="0" w:beforeAutospacing="0" w:after="0" w:afterAutospacing="0"/>
        <w:textAlignment w:val="baseline"/>
        <w:rPr>
          <w:rStyle w:val="Zwaar"/>
          <w:rFonts w:asciiTheme="minorHAnsi" w:hAnsiTheme="minorHAnsi"/>
          <w:b w:val="0"/>
          <w:color w:val="000000" w:themeColor="text1"/>
          <w:sz w:val="20"/>
          <w:szCs w:val="20"/>
          <w:bdr w:val="none" w:sz="0" w:space="0" w:color="auto" w:frame="1"/>
        </w:rPr>
      </w:pPr>
      <w:r w:rsidRPr="00D567C4">
        <w:rPr>
          <w:rStyle w:val="Zwaar"/>
          <w:rFonts w:asciiTheme="minorHAnsi" w:hAnsiTheme="minorHAnsi"/>
          <w:b w:val="0"/>
          <w:color w:val="000000" w:themeColor="text1"/>
          <w:sz w:val="20"/>
          <w:szCs w:val="20"/>
          <w:bdr w:val="none" w:sz="0" w:space="0" w:color="auto" w:frame="1"/>
        </w:rPr>
        <w:t>Deze prijs is inclusief:</w:t>
      </w:r>
    </w:p>
    <w:p w14:paraId="3D95B0E6" w14:textId="296ADCFC" w:rsidR="00A74E91" w:rsidRPr="00A74E91" w:rsidRDefault="00D567C4" w:rsidP="00A74E91">
      <w:pPr>
        <w:pStyle w:val="Lijstalinea"/>
        <w:numPr>
          <w:ilvl w:val="0"/>
          <w:numId w:val="3"/>
        </w:numPr>
        <w:spacing w:line="390" w:lineRule="atLeast"/>
        <w:textAlignment w:val="baseline"/>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koffie, thee,</w:t>
      </w:r>
      <w:r w:rsidR="00A74E91" w:rsidRPr="00A74E91">
        <w:rPr>
          <w:rFonts w:asciiTheme="minorHAnsi" w:eastAsia="Times New Roman" w:hAnsiTheme="minorHAnsi"/>
          <w:color w:val="000000" w:themeColor="text1"/>
          <w:sz w:val="20"/>
          <w:szCs w:val="20"/>
        </w:rPr>
        <w:t xml:space="preserve"> lunch, etc. op alle lesdagen</w:t>
      </w:r>
    </w:p>
    <w:p w14:paraId="5800B025" w14:textId="0A09E140" w:rsidR="00853F45" w:rsidRPr="0099159B" w:rsidRDefault="00F70B2C" w:rsidP="00A74E91">
      <w:pPr>
        <w:pStyle w:val="Lijstalinea"/>
        <w:numPr>
          <w:ilvl w:val="0"/>
          <w:numId w:val="3"/>
        </w:numPr>
        <w:spacing w:line="390" w:lineRule="atLeast"/>
        <w:textAlignment w:val="baseline"/>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alle boeken, artikelen en lesmaterialen</w:t>
      </w:r>
    </w:p>
    <w:p w14:paraId="0E6E27E7" w14:textId="32FD9113" w:rsidR="00BA46C4" w:rsidRPr="00853F45" w:rsidRDefault="00BA46C4" w:rsidP="00D567C4">
      <w:pPr>
        <w:pStyle w:val="Kop2"/>
      </w:pPr>
      <w:r w:rsidRPr="00853F45">
        <w:t>Bijzonderheden</w:t>
      </w:r>
    </w:p>
    <w:p w14:paraId="474A7C66" w14:textId="4B498A4B" w:rsidR="000B11C3" w:rsidRDefault="00853F45" w:rsidP="00853F45">
      <w:pPr>
        <w:pStyle w:val="Geenafstand"/>
        <w:rPr>
          <w:rFonts w:asciiTheme="minorHAnsi" w:hAnsiTheme="minorHAnsi"/>
          <w:sz w:val="20"/>
          <w:szCs w:val="20"/>
        </w:rPr>
      </w:pPr>
      <w:r w:rsidRPr="00853F45">
        <w:rPr>
          <w:rFonts w:asciiTheme="minorHAnsi" w:hAnsiTheme="minorHAnsi"/>
          <w:sz w:val="20"/>
          <w:szCs w:val="20"/>
        </w:rPr>
        <w:t>Mensen die de opleiding</w:t>
      </w:r>
      <w:r w:rsidR="00D567C4">
        <w:rPr>
          <w:rFonts w:asciiTheme="minorHAnsi" w:hAnsiTheme="minorHAnsi"/>
          <w:sz w:val="20"/>
          <w:szCs w:val="20"/>
        </w:rPr>
        <w:t xml:space="preserve"> volledig volgen</w:t>
      </w:r>
      <w:r w:rsidRPr="00853F45">
        <w:rPr>
          <w:rFonts w:asciiTheme="minorHAnsi" w:hAnsiTheme="minorHAnsi"/>
          <w:sz w:val="20"/>
          <w:szCs w:val="20"/>
        </w:rPr>
        <w:t xml:space="preserve">, krijgen een certificaat. </w:t>
      </w:r>
    </w:p>
    <w:p w14:paraId="2DB85375" w14:textId="77777777" w:rsidR="000C619F" w:rsidRDefault="000C619F" w:rsidP="00853F45">
      <w:pPr>
        <w:pStyle w:val="Geenafstand"/>
        <w:rPr>
          <w:rFonts w:asciiTheme="minorHAnsi" w:hAnsiTheme="minorHAnsi"/>
          <w:sz w:val="20"/>
          <w:szCs w:val="20"/>
        </w:rPr>
      </w:pPr>
    </w:p>
    <w:p w14:paraId="1366738B" w14:textId="3BBAD90A" w:rsidR="000C619F" w:rsidRDefault="00366B68" w:rsidP="00D567C4">
      <w:pPr>
        <w:pStyle w:val="Kop2"/>
      </w:pPr>
      <w:r>
        <w:t xml:space="preserve">Vragen? </w:t>
      </w:r>
      <w:r w:rsidRPr="00366B68">
        <w:t>Meer informatie</w:t>
      </w:r>
    </w:p>
    <w:p w14:paraId="290D86A0" w14:textId="03AC8618" w:rsidR="00F36890" w:rsidRDefault="00366B68" w:rsidP="00D567C4">
      <w:pPr>
        <w:pStyle w:val="Geenafstand"/>
        <w:rPr>
          <w:rFonts w:ascii="Segoe UI Regular" w:hAnsi="Segoe UI Regular"/>
          <w:color w:val="424242"/>
          <w:sz w:val="23"/>
          <w:szCs w:val="23"/>
        </w:rPr>
      </w:pPr>
      <w:r>
        <w:rPr>
          <w:rFonts w:asciiTheme="minorHAnsi" w:hAnsiTheme="minorHAnsi"/>
          <w:sz w:val="20"/>
          <w:szCs w:val="20"/>
        </w:rPr>
        <w:t>Mocht je nog vrag</w:t>
      </w:r>
      <w:r w:rsidR="0084201A">
        <w:rPr>
          <w:rFonts w:asciiTheme="minorHAnsi" w:hAnsiTheme="minorHAnsi"/>
          <w:sz w:val="20"/>
          <w:szCs w:val="20"/>
        </w:rPr>
        <w:t>en hebben over deze opleiding, n</w:t>
      </w:r>
      <w:r>
        <w:rPr>
          <w:rFonts w:asciiTheme="minorHAnsi" w:hAnsiTheme="minorHAnsi"/>
          <w:sz w:val="20"/>
          <w:szCs w:val="20"/>
        </w:rPr>
        <w:t xml:space="preserve">eem </w:t>
      </w:r>
      <w:r w:rsidR="0084201A">
        <w:rPr>
          <w:rFonts w:asciiTheme="minorHAnsi" w:hAnsiTheme="minorHAnsi"/>
          <w:sz w:val="20"/>
          <w:szCs w:val="20"/>
        </w:rPr>
        <w:t xml:space="preserve">dan </w:t>
      </w:r>
      <w:r>
        <w:rPr>
          <w:rFonts w:asciiTheme="minorHAnsi" w:hAnsiTheme="minorHAnsi"/>
          <w:sz w:val="20"/>
          <w:szCs w:val="20"/>
        </w:rPr>
        <w:t xml:space="preserve">gerust contact met ons op. Je kunt daarvoor bellen/mailen/appen naar Greet Vonk. Zij is </w:t>
      </w:r>
      <w:r w:rsidRPr="00366B68">
        <w:rPr>
          <w:rFonts w:asciiTheme="minorHAnsi" w:hAnsiTheme="minorHAnsi"/>
          <w:color w:val="000000" w:themeColor="text1"/>
          <w:sz w:val="20"/>
          <w:szCs w:val="20"/>
        </w:rPr>
        <w:t xml:space="preserve">bereikbaar via </w:t>
      </w:r>
      <w:hyperlink r:id="rId7" w:history="1">
        <w:r w:rsidRPr="00366B68">
          <w:rPr>
            <w:rStyle w:val="Hyperlink"/>
            <w:rFonts w:asciiTheme="minorHAnsi" w:hAnsiTheme="minorHAnsi"/>
            <w:color w:val="000000" w:themeColor="text1"/>
            <w:sz w:val="20"/>
            <w:szCs w:val="20"/>
            <w:u w:val="none"/>
          </w:rPr>
          <w:t>greet@et-emergo.nl</w:t>
        </w:r>
      </w:hyperlink>
      <w:r w:rsidRPr="00366B68">
        <w:rPr>
          <w:rFonts w:asciiTheme="minorHAnsi" w:hAnsiTheme="minorHAnsi"/>
          <w:color w:val="000000" w:themeColor="text1"/>
          <w:sz w:val="20"/>
          <w:szCs w:val="20"/>
        </w:rPr>
        <w:t xml:space="preserve"> en</w:t>
      </w:r>
      <w:r>
        <w:rPr>
          <w:rFonts w:asciiTheme="minorHAnsi" w:hAnsiTheme="minorHAnsi"/>
          <w:color w:val="000000" w:themeColor="text1"/>
          <w:sz w:val="20"/>
          <w:szCs w:val="20"/>
        </w:rPr>
        <w:t xml:space="preserve"> 06 13 91 26 58</w:t>
      </w:r>
      <w:r w:rsidR="00F36890">
        <w:rPr>
          <w:rFonts w:ascii="Segoe UI Regular" w:hAnsi="Segoe UI Regular"/>
          <w:color w:val="424242"/>
          <w:sz w:val="23"/>
          <w:szCs w:val="23"/>
        </w:rPr>
        <w:t> </w:t>
      </w:r>
    </w:p>
    <w:p w14:paraId="54083D78" w14:textId="77777777" w:rsidR="00B8256F" w:rsidRPr="00D567C4" w:rsidRDefault="00B8256F" w:rsidP="00D567C4">
      <w:pPr>
        <w:pStyle w:val="Geenafstand"/>
        <w:rPr>
          <w:rFonts w:asciiTheme="minorHAnsi" w:hAnsiTheme="minorHAnsi"/>
          <w:sz w:val="20"/>
          <w:szCs w:val="20"/>
        </w:rPr>
      </w:pPr>
    </w:p>
    <w:p w14:paraId="324EAFDF" w14:textId="77777777" w:rsidR="00235F85" w:rsidRPr="00853F45" w:rsidRDefault="00235F85" w:rsidP="00853F45">
      <w:pPr>
        <w:pStyle w:val="Geenafstand"/>
        <w:rPr>
          <w:rFonts w:asciiTheme="minorHAnsi" w:hAnsiTheme="minorHAnsi"/>
          <w:sz w:val="20"/>
          <w:szCs w:val="20"/>
        </w:rPr>
      </w:pPr>
    </w:p>
    <w:p w14:paraId="369ADC43" w14:textId="77777777" w:rsidR="00F32A77" w:rsidRPr="00A74E91" w:rsidRDefault="00F32A77" w:rsidP="00F32A77">
      <w:pPr>
        <w:spacing w:line="336" w:lineRule="atLeast"/>
        <w:textAlignment w:val="baseline"/>
        <w:outlineLvl w:val="3"/>
        <w:rPr>
          <w:rFonts w:asciiTheme="minorHAnsi" w:hAnsiTheme="minorHAnsi"/>
          <w:color w:val="000000" w:themeColor="text1"/>
          <w:sz w:val="20"/>
          <w:szCs w:val="20"/>
        </w:rPr>
      </w:pPr>
    </w:p>
    <w:p w14:paraId="5A4A36D8" w14:textId="77777777" w:rsidR="00E7006A" w:rsidRPr="00A74E91" w:rsidRDefault="00E7006A" w:rsidP="00E7006A">
      <w:pPr>
        <w:pStyle w:val="Kop2"/>
        <w:rPr>
          <w:rStyle w:val="Zwaar"/>
          <w:rFonts w:asciiTheme="minorHAnsi" w:eastAsia="Times New Roman" w:hAnsiTheme="minorHAnsi"/>
          <w:b w:val="0"/>
          <w:bCs w:val="0"/>
          <w:color w:val="000000" w:themeColor="text1"/>
          <w:sz w:val="20"/>
          <w:szCs w:val="20"/>
        </w:rPr>
      </w:pPr>
    </w:p>
    <w:p w14:paraId="1B6669B0" w14:textId="77777777" w:rsidR="00F32A77" w:rsidRPr="00A74E91" w:rsidRDefault="00F32A77" w:rsidP="001C0408">
      <w:pPr>
        <w:spacing w:after="180"/>
        <w:textAlignment w:val="baseline"/>
        <w:rPr>
          <w:rFonts w:asciiTheme="minorHAnsi" w:hAnsiTheme="minorHAnsi"/>
          <w:color w:val="000000" w:themeColor="text1"/>
          <w:sz w:val="20"/>
          <w:szCs w:val="20"/>
        </w:rPr>
      </w:pPr>
    </w:p>
    <w:p w14:paraId="442BE6D6" w14:textId="77777777" w:rsidR="002C0966" w:rsidRDefault="00412BBA"/>
    <w:sectPr w:rsidR="002C0966" w:rsidSect="009071C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DE8F" w14:textId="77777777" w:rsidR="00412BBA" w:rsidRDefault="00412BBA" w:rsidP="00AC0850">
      <w:r>
        <w:separator/>
      </w:r>
    </w:p>
  </w:endnote>
  <w:endnote w:type="continuationSeparator" w:id="0">
    <w:p w14:paraId="361FB8CB" w14:textId="77777777" w:rsidR="00412BBA" w:rsidRDefault="00412BBA" w:rsidP="00AC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A949" w14:textId="5BAEC23C" w:rsidR="00AC0850" w:rsidRDefault="00AC0850" w:rsidP="00AC0850">
    <w:pPr>
      <w:pStyle w:val="Voettekst"/>
      <w:rPr>
        <w:color w:val="4472C4" w:themeColor="accent1"/>
      </w:rPr>
    </w:pPr>
    <w:r>
      <w:rPr>
        <w:color w:val="4472C4" w:themeColor="accent1"/>
      </w:rPr>
      <w:t>Prog</w:t>
    </w:r>
    <w:r w:rsidR="001709EA">
      <w:rPr>
        <w:color w:val="4472C4" w:themeColor="accent1"/>
      </w:rPr>
      <w:t>ramma Opleiding PTG-Basic</w:t>
    </w:r>
    <w:r>
      <w:rPr>
        <w:color w:val="4472C4" w:themeColor="accent1"/>
      </w:rPr>
      <w:tab/>
      <w:t xml:space="preserve"> </w:t>
    </w:r>
    <w:r w:rsidR="001709EA">
      <w:rPr>
        <w:color w:val="4472C4" w:themeColor="accent1"/>
      </w:rPr>
      <w:t>30 september</w:t>
    </w:r>
    <w:r>
      <w:rPr>
        <w:color w:val="4472C4" w:themeColor="accent1"/>
      </w:rPr>
      <w:t xml:space="preserve"> 2020</w:t>
    </w:r>
    <w:r>
      <w:rPr>
        <w:color w:val="4472C4" w:themeColor="accent1"/>
      </w:rPr>
      <w:tab/>
      <w:t xml:space="preserve">Pagina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412BBA">
      <w:rPr>
        <w:noProof/>
        <w:color w:val="4472C4" w:themeColor="accent1"/>
      </w:rPr>
      <w:t>1</w:t>
    </w:r>
    <w:r>
      <w:rPr>
        <w:color w:val="4472C4" w:themeColor="accent1"/>
      </w:rPr>
      <w:fldChar w:fldCharType="end"/>
    </w:r>
    <w:r>
      <w:rPr>
        <w:color w:val="4472C4" w:themeColor="accent1"/>
      </w:rPr>
      <w:t xml:space="preserve"> van </w:t>
    </w:r>
    <w:r>
      <w:rPr>
        <w:color w:val="4472C4" w:themeColor="accent1"/>
      </w:rPr>
      <w:fldChar w:fldCharType="begin"/>
    </w:r>
    <w:r>
      <w:rPr>
        <w:color w:val="4472C4" w:themeColor="accent1"/>
      </w:rPr>
      <w:instrText>NUMPAGES \ * Arabisch \ * MERGEFORMAT</w:instrText>
    </w:r>
    <w:r>
      <w:rPr>
        <w:color w:val="4472C4" w:themeColor="accent1"/>
      </w:rPr>
      <w:fldChar w:fldCharType="separate"/>
    </w:r>
    <w:r w:rsidR="00412BBA">
      <w:rPr>
        <w:noProof/>
        <w:color w:val="4472C4" w:themeColor="accent1"/>
      </w:rPr>
      <w:t>1</w:t>
    </w:r>
    <w:r>
      <w:rPr>
        <w:color w:val="4472C4" w:themeColor="accent1"/>
      </w:rPr>
      <w:fldChar w:fldCharType="end"/>
    </w:r>
  </w:p>
  <w:p w14:paraId="4A996BE2" w14:textId="77777777" w:rsidR="00AC0850" w:rsidRDefault="00AC085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9F26" w14:textId="77777777" w:rsidR="00412BBA" w:rsidRDefault="00412BBA" w:rsidP="00AC0850">
      <w:r>
        <w:separator/>
      </w:r>
    </w:p>
  </w:footnote>
  <w:footnote w:type="continuationSeparator" w:id="0">
    <w:p w14:paraId="6BCF94E1" w14:textId="77777777" w:rsidR="00412BBA" w:rsidRDefault="00412BBA" w:rsidP="00AC08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6FF"/>
    <w:multiLevelType w:val="multilevel"/>
    <w:tmpl w:val="7A94E8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1183010D"/>
    <w:multiLevelType w:val="multilevel"/>
    <w:tmpl w:val="F434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9311C"/>
    <w:multiLevelType w:val="hybridMultilevel"/>
    <w:tmpl w:val="69B019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DE63B08"/>
    <w:multiLevelType w:val="hybridMultilevel"/>
    <w:tmpl w:val="E5B84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FD7AA5"/>
    <w:multiLevelType w:val="multilevel"/>
    <w:tmpl w:val="AEA2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38582D"/>
    <w:multiLevelType w:val="multilevel"/>
    <w:tmpl w:val="206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F7C30"/>
    <w:multiLevelType w:val="multilevel"/>
    <w:tmpl w:val="36B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730B75"/>
    <w:multiLevelType w:val="multilevel"/>
    <w:tmpl w:val="5EF086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08"/>
    <w:rsid w:val="000131BA"/>
    <w:rsid w:val="000358F9"/>
    <w:rsid w:val="0004098C"/>
    <w:rsid w:val="00040B6B"/>
    <w:rsid w:val="000523D8"/>
    <w:rsid w:val="00060AA3"/>
    <w:rsid w:val="00071DC0"/>
    <w:rsid w:val="000818D2"/>
    <w:rsid w:val="000B11C3"/>
    <w:rsid w:val="000B5B4A"/>
    <w:rsid w:val="000C619F"/>
    <w:rsid w:val="000D2476"/>
    <w:rsid w:val="000F467D"/>
    <w:rsid w:val="00110FE1"/>
    <w:rsid w:val="00140C4E"/>
    <w:rsid w:val="001605AD"/>
    <w:rsid w:val="001709EA"/>
    <w:rsid w:val="00176EFF"/>
    <w:rsid w:val="001C0408"/>
    <w:rsid w:val="001E0EE1"/>
    <w:rsid w:val="001F175F"/>
    <w:rsid w:val="00211329"/>
    <w:rsid w:val="00235F85"/>
    <w:rsid w:val="00280788"/>
    <w:rsid w:val="00295942"/>
    <w:rsid w:val="002A60BF"/>
    <w:rsid w:val="002A6184"/>
    <w:rsid w:val="002B460B"/>
    <w:rsid w:val="002D667B"/>
    <w:rsid w:val="002E15F8"/>
    <w:rsid w:val="002F2555"/>
    <w:rsid w:val="002F40F2"/>
    <w:rsid w:val="00325C84"/>
    <w:rsid w:val="003324CF"/>
    <w:rsid w:val="003403F0"/>
    <w:rsid w:val="0034071C"/>
    <w:rsid w:val="00366B68"/>
    <w:rsid w:val="003A178D"/>
    <w:rsid w:val="003A5DD7"/>
    <w:rsid w:val="003B07D1"/>
    <w:rsid w:val="003F481D"/>
    <w:rsid w:val="00412BBA"/>
    <w:rsid w:val="00421D41"/>
    <w:rsid w:val="00432BA1"/>
    <w:rsid w:val="00434BEC"/>
    <w:rsid w:val="004406F4"/>
    <w:rsid w:val="004416FF"/>
    <w:rsid w:val="0045317E"/>
    <w:rsid w:val="004550F4"/>
    <w:rsid w:val="004868BB"/>
    <w:rsid w:val="004919C4"/>
    <w:rsid w:val="00496F9D"/>
    <w:rsid w:val="004A176B"/>
    <w:rsid w:val="004C2F96"/>
    <w:rsid w:val="004C5EE0"/>
    <w:rsid w:val="004E5CA6"/>
    <w:rsid w:val="005021FF"/>
    <w:rsid w:val="0050331D"/>
    <w:rsid w:val="00514C4B"/>
    <w:rsid w:val="00515966"/>
    <w:rsid w:val="0053176D"/>
    <w:rsid w:val="0057593C"/>
    <w:rsid w:val="005938EC"/>
    <w:rsid w:val="00593C6D"/>
    <w:rsid w:val="005A4A8A"/>
    <w:rsid w:val="005C26C8"/>
    <w:rsid w:val="005D57C2"/>
    <w:rsid w:val="005E10DF"/>
    <w:rsid w:val="005F4BA9"/>
    <w:rsid w:val="00627459"/>
    <w:rsid w:val="0064351C"/>
    <w:rsid w:val="00653D08"/>
    <w:rsid w:val="00654ED2"/>
    <w:rsid w:val="0067682C"/>
    <w:rsid w:val="00685096"/>
    <w:rsid w:val="006864CC"/>
    <w:rsid w:val="006B10E1"/>
    <w:rsid w:val="006B20A6"/>
    <w:rsid w:val="006C0BCB"/>
    <w:rsid w:val="006C47D8"/>
    <w:rsid w:val="006D3821"/>
    <w:rsid w:val="006E4055"/>
    <w:rsid w:val="00725460"/>
    <w:rsid w:val="00726EF4"/>
    <w:rsid w:val="0074793C"/>
    <w:rsid w:val="007524C0"/>
    <w:rsid w:val="00775A09"/>
    <w:rsid w:val="00797594"/>
    <w:rsid w:val="007A3679"/>
    <w:rsid w:val="007A5672"/>
    <w:rsid w:val="007B433B"/>
    <w:rsid w:val="007B6AB9"/>
    <w:rsid w:val="007C1B6F"/>
    <w:rsid w:val="007D798A"/>
    <w:rsid w:val="007E01C0"/>
    <w:rsid w:val="007E4C6D"/>
    <w:rsid w:val="007E73FB"/>
    <w:rsid w:val="00817856"/>
    <w:rsid w:val="0084201A"/>
    <w:rsid w:val="00846171"/>
    <w:rsid w:val="00853F45"/>
    <w:rsid w:val="00891F57"/>
    <w:rsid w:val="00894E10"/>
    <w:rsid w:val="00895480"/>
    <w:rsid w:val="008B7262"/>
    <w:rsid w:val="008C6CAF"/>
    <w:rsid w:val="008C70C3"/>
    <w:rsid w:val="008E737F"/>
    <w:rsid w:val="008F00D2"/>
    <w:rsid w:val="008F0BB1"/>
    <w:rsid w:val="009071C6"/>
    <w:rsid w:val="00912C89"/>
    <w:rsid w:val="009277DC"/>
    <w:rsid w:val="00930C5A"/>
    <w:rsid w:val="0094511A"/>
    <w:rsid w:val="00950363"/>
    <w:rsid w:val="00970531"/>
    <w:rsid w:val="009760A6"/>
    <w:rsid w:val="00985782"/>
    <w:rsid w:val="0099159B"/>
    <w:rsid w:val="0099497B"/>
    <w:rsid w:val="009A3A16"/>
    <w:rsid w:val="009D47C6"/>
    <w:rsid w:val="00A06FC3"/>
    <w:rsid w:val="00A43F14"/>
    <w:rsid w:val="00A50EDA"/>
    <w:rsid w:val="00A555EB"/>
    <w:rsid w:val="00A60348"/>
    <w:rsid w:val="00A63EBE"/>
    <w:rsid w:val="00A675E8"/>
    <w:rsid w:val="00A73F76"/>
    <w:rsid w:val="00A74E91"/>
    <w:rsid w:val="00A75F3D"/>
    <w:rsid w:val="00A86673"/>
    <w:rsid w:val="00A8681C"/>
    <w:rsid w:val="00AA3066"/>
    <w:rsid w:val="00AA7858"/>
    <w:rsid w:val="00AB5ABB"/>
    <w:rsid w:val="00AC0850"/>
    <w:rsid w:val="00AC35FA"/>
    <w:rsid w:val="00AD5707"/>
    <w:rsid w:val="00AF4988"/>
    <w:rsid w:val="00B12998"/>
    <w:rsid w:val="00B17EC5"/>
    <w:rsid w:val="00B3024D"/>
    <w:rsid w:val="00B40616"/>
    <w:rsid w:val="00B50945"/>
    <w:rsid w:val="00B720EC"/>
    <w:rsid w:val="00B8256F"/>
    <w:rsid w:val="00B839B4"/>
    <w:rsid w:val="00B96023"/>
    <w:rsid w:val="00BA322A"/>
    <w:rsid w:val="00BA46C4"/>
    <w:rsid w:val="00BC0557"/>
    <w:rsid w:val="00BC7A82"/>
    <w:rsid w:val="00BE5CCD"/>
    <w:rsid w:val="00BE750D"/>
    <w:rsid w:val="00BF477A"/>
    <w:rsid w:val="00C26975"/>
    <w:rsid w:val="00C44D9C"/>
    <w:rsid w:val="00C47056"/>
    <w:rsid w:val="00C91784"/>
    <w:rsid w:val="00C9600F"/>
    <w:rsid w:val="00CA7C34"/>
    <w:rsid w:val="00CD6920"/>
    <w:rsid w:val="00CD735A"/>
    <w:rsid w:val="00CE2E4C"/>
    <w:rsid w:val="00CE48EE"/>
    <w:rsid w:val="00CE6AF9"/>
    <w:rsid w:val="00CF5A14"/>
    <w:rsid w:val="00D109A9"/>
    <w:rsid w:val="00D2521D"/>
    <w:rsid w:val="00D567C4"/>
    <w:rsid w:val="00DC2A45"/>
    <w:rsid w:val="00DC7550"/>
    <w:rsid w:val="00DD3D0C"/>
    <w:rsid w:val="00E10113"/>
    <w:rsid w:val="00E11C3F"/>
    <w:rsid w:val="00E4492B"/>
    <w:rsid w:val="00E46F01"/>
    <w:rsid w:val="00E4773C"/>
    <w:rsid w:val="00E50686"/>
    <w:rsid w:val="00E63156"/>
    <w:rsid w:val="00E7006A"/>
    <w:rsid w:val="00E77961"/>
    <w:rsid w:val="00EB3397"/>
    <w:rsid w:val="00EC158E"/>
    <w:rsid w:val="00EC7B14"/>
    <w:rsid w:val="00ED1D8F"/>
    <w:rsid w:val="00ED6F3E"/>
    <w:rsid w:val="00F26B9D"/>
    <w:rsid w:val="00F32A77"/>
    <w:rsid w:val="00F35964"/>
    <w:rsid w:val="00F36579"/>
    <w:rsid w:val="00F36890"/>
    <w:rsid w:val="00F4378B"/>
    <w:rsid w:val="00F46905"/>
    <w:rsid w:val="00F70B2C"/>
    <w:rsid w:val="00F70DEF"/>
    <w:rsid w:val="00F74E50"/>
    <w:rsid w:val="00F82956"/>
    <w:rsid w:val="00F97E44"/>
    <w:rsid w:val="00FB1AE3"/>
    <w:rsid w:val="00FC7C43"/>
    <w:rsid w:val="00FE235A"/>
    <w:rsid w:val="00FF0DA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2DE6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70DEF"/>
    <w:rPr>
      <w:rFonts w:ascii="Times New Roman" w:hAnsi="Times New Roman" w:cs="Times New Roman"/>
      <w:lang w:eastAsia="nl-NL"/>
    </w:rPr>
  </w:style>
  <w:style w:type="paragraph" w:styleId="Kop1">
    <w:name w:val="heading 1"/>
    <w:basedOn w:val="Standaard"/>
    <w:next w:val="Standaard"/>
    <w:link w:val="Kop1Teken"/>
    <w:uiPriority w:val="9"/>
    <w:qFormat/>
    <w:rsid w:val="00AC0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E700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176EFF"/>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Teken"/>
    <w:uiPriority w:val="9"/>
    <w:qFormat/>
    <w:rsid w:val="001C0408"/>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1C0408"/>
    <w:rPr>
      <w:rFonts w:ascii="Times New Roman" w:hAnsi="Times New Roman" w:cs="Times New Roman"/>
      <w:b/>
      <w:bCs/>
      <w:lang w:eastAsia="nl-NL"/>
    </w:rPr>
  </w:style>
  <w:style w:type="paragraph" w:styleId="Normaalweb">
    <w:name w:val="Normal (Web)"/>
    <w:basedOn w:val="Standaard"/>
    <w:uiPriority w:val="99"/>
    <w:unhideWhenUsed/>
    <w:rsid w:val="001C0408"/>
    <w:pPr>
      <w:spacing w:before="100" w:beforeAutospacing="1" w:after="100" w:afterAutospacing="1"/>
    </w:pPr>
  </w:style>
  <w:style w:type="character" w:styleId="Hyperlink">
    <w:name w:val="Hyperlink"/>
    <w:basedOn w:val="Standaardalinea-lettertype"/>
    <w:uiPriority w:val="99"/>
    <w:unhideWhenUsed/>
    <w:rsid w:val="001C0408"/>
    <w:rPr>
      <w:color w:val="0000FF"/>
      <w:u w:val="single"/>
    </w:rPr>
  </w:style>
  <w:style w:type="character" w:customStyle="1" w:styleId="Kop2Teken">
    <w:name w:val="Kop 2 Teken"/>
    <w:basedOn w:val="Standaardalinea-lettertype"/>
    <w:link w:val="Kop2"/>
    <w:uiPriority w:val="9"/>
    <w:rsid w:val="00E7006A"/>
    <w:rPr>
      <w:rFonts w:asciiTheme="majorHAnsi" w:eastAsiaTheme="majorEastAsia" w:hAnsiTheme="majorHAnsi" w:cstheme="majorBidi"/>
      <w:color w:val="2F5496" w:themeColor="accent1" w:themeShade="BF"/>
      <w:sz w:val="26"/>
      <w:szCs w:val="26"/>
      <w:lang w:eastAsia="nl-NL"/>
    </w:rPr>
  </w:style>
  <w:style w:type="character" w:styleId="Zwaar">
    <w:name w:val="Strong"/>
    <w:basedOn w:val="Standaardalinea-lettertype"/>
    <w:uiPriority w:val="22"/>
    <w:qFormat/>
    <w:rsid w:val="00E7006A"/>
    <w:rPr>
      <w:b/>
      <w:bCs/>
    </w:rPr>
  </w:style>
  <w:style w:type="paragraph" w:styleId="Koptekst">
    <w:name w:val="header"/>
    <w:basedOn w:val="Standaard"/>
    <w:link w:val="KoptekstTeken"/>
    <w:uiPriority w:val="99"/>
    <w:unhideWhenUsed/>
    <w:rsid w:val="00AC0850"/>
    <w:pPr>
      <w:tabs>
        <w:tab w:val="center" w:pos="4536"/>
        <w:tab w:val="right" w:pos="9072"/>
      </w:tabs>
    </w:pPr>
  </w:style>
  <w:style w:type="character" w:customStyle="1" w:styleId="KoptekstTeken">
    <w:name w:val="Koptekst Teken"/>
    <w:basedOn w:val="Standaardalinea-lettertype"/>
    <w:link w:val="Koptekst"/>
    <w:uiPriority w:val="99"/>
    <w:rsid w:val="00AC0850"/>
    <w:rPr>
      <w:rFonts w:ascii="Times New Roman" w:hAnsi="Times New Roman" w:cs="Times New Roman"/>
      <w:lang w:eastAsia="nl-NL"/>
    </w:rPr>
  </w:style>
  <w:style w:type="paragraph" w:styleId="Voettekst">
    <w:name w:val="footer"/>
    <w:basedOn w:val="Standaard"/>
    <w:link w:val="VoettekstTeken"/>
    <w:uiPriority w:val="99"/>
    <w:unhideWhenUsed/>
    <w:rsid w:val="00AC0850"/>
    <w:pPr>
      <w:tabs>
        <w:tab w:val="center" w:pos="4536"/>
        <w:tab w:val="right" w:pos="9072"/>
      </w:tabs>
    </w:pPr>
  </w:style>
  <w:style w:type="character" w:customStyle="1" w:styleId="VoettekstTeken">
    <w:name w:val="Voettekst Teken"/>
    <w:basedOn w:val="Standaardalinea-lettertype"/>
    <w:link w:val="Voettekst"/>
    <w:uiPriority w:val="99"/>
    <w:rsid w:val="00AC0850"/>
    <w:rPr>
      <w:rFonts w:ascii="Times New Roman" w:hAnsi="Times New Roman" w:cs="Times New Roman"/>
      <w:lang w:eastAsia="nl-NL"/>
    </w:rPr>
  </w:style>
  <w:style w:type="character" w:customStyle="1" w:styleId="Kop1Teken">
    <w:name w:val="Kop 1 Teken"/>
    <w:basedOn w:val="Standaardalinea-lettertype"/>
    <w:link w:val="Kop1"/>
    <w:uiPriority w:val="9"/>
    <w:rsid w:val="00AC0850"/>
    <w:rPr>
      <w:rFonts w:asciiTheme="majorHAnsi" w:eastAsiaTheme="majorEastAsia" w:hAnsiTheme="majorHAnsi" w:cstheme="majorBidi"/>
      <w:color w:val="2F5496" w:themeColor="accent1" w:themeShade="BF"/>
      <w:sz w:val="32"/>
      <w:szCs w:val="32"/>
      <w:lang w:eastAsia="nl-NL"/>
    </w:rPr>
  </w:style>
  <w:style w:type="paragraph" w:styleId="Geenafstand">
    <w:name w:val="No Spacing"/>
    <w:uiPriority w:val="1"/>
    <w:qFormat/>
    <w:rsid w:val="00AC0850"/>
    <w:rPr>
      <w:rFonts w:ascii="Times New Roman" w:hAnsi="Times New Roman" w:cs="Times New Roman"/>
      <w:lang w:eastAsia="nl-NL"/>
    </w:rPr>
  </w:style>
  <w:style w:type="character" w:customStyle="1" w:styleId="Kop3Teken">
    <w:name w:val="Kop 3 Teken"/>
    <w:basedOn w:val="Standaardalinea-lettertype"/>
    <w:link w:val="Kop3"/>
    <w:uiPriority w:val="9"/>
    <w:rsid w:val="00176EFF"/>
    <w:rPr>
      <w:rFonts w:asciiTheme="majorHAnsi" w:eastAsiaTheme="majorEastAsia" w:hAnsiTheme="majorHAnsi" w:cstheme="majorBidi"/>
      <w:color w:val="1F3763" w:themeColor="accent1" w:themeShade="7F"/>
      <w:lang w:eastAsia="nl-NL"/>
    </w:rPr>
  </w:style>
  <w:style w:type="paragraph" w:styleId="Lijstalinea">
    <w:name w:val="List Paragraph"/>
    <w:basedOn w:val="Standaard"/>
    <w:uiPriority w:val="34"/>
    <w:qFormat/>
    <w:rsid w:val="00A74E91"/>
    <w:pPr>
      <w:ind w:left="720"/>
      <w:contextualSpacing/>
    </w:pPr>
  </w:style>
  <w:style w:type="table" w:styleId="Tabelraster">
    <w:name w:val="Table Grid"/>
    <w:basedOn w:val="Standaardtabel"/>
    <w:uiPriority w:val="39"/>
    <w:rsid w:val="00575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133">
      <w:bodyDiv w:val="1"/>
      <w:marLeft w:val="0"/>
      <w:marRight w:val="0"/>
      <w:marTop w:val="0"/>
      <w:marBottom w:val="0"/>
      <w:divBdr>
        <w:top w:val="none" w:sz="0" w:space="0" w:color="auto"/>
        <w:left w:val="none" w:sz="0" w:space="0" w:color="auto"/>
        <w:bottom w:val="none" w:sz="0" w:space="0" w:color="auto"/>
        <w:right w:val="none" w:sz="0" w:space="0" w:color="auto"/>
      </w:divBdr>
    </w:div>
    <w:div w:id="274220383">
      <w:bodyDiv w:val="1"/>
      <w:marLeft w:val="0"/>
      <w:marRight w:val="0"/>
      <w:marTop w:val="0"/>
      <w:marBottom w:val="0"/>
      <w:divBdr>
        <w:top w:val="none" w:sz="0" w:space="0" w:color="auto"/>
        <w:left w:val="none" w:sz="0" w:space="0" w:color="auto"/>
        <w:bottom w:val="none" w:sz="0" w:space="0" w:color="auto"/>
        <w:right w:val="none" w:sz="0" w:space="0" w:color="auto"/>
      </w:divBdr>
    </w:div>
    <w:div w:id="300038635">
      <w:bodyDiv w:val="1"/>
      <w:marLeft w:val="0"/>
      <w:marRight w:val="0"/>
      <w:marTop w:val="0"/>
      <w:marBottom w:val="0"/>
      <w:divBdr>
        <w:top w:val="none" w:sz="0" w:space="0" w:color="auto"/>
        <w:left w:val="none" w:sz="0" w:space="0" w:color="auto"/>
        <w:bottom w:val="none" w:sz="0" w:space="0" w:color="auto"/>
        <w:right w:val="none" w:sz="0" w:space="0" w:color="auto"/>
      </w:divBdr>
      <w:divsChild>
        <w:div w:id="478573388">
          <w:marLeft w:val="0"/>
          <w:marRight w:val="0"/>
          <w:marTop w:val="0"/>
          <w:marBottom w:val="0"/>
          <w:divBdr>
            <w:top w:val="none" w:sz="0" w:space="0" w:color="auto"/>
            <w:left w:val="none" w:sz="0" w:space="0" w:color="auto"/>
            <w:bottom w:val="none" w:sz="0" w:space="0" w:color="auto"/>
            <w:right w:val="none" w:sz="0" w:space="0" w:color="auto"/>
          </w:divBdr>
        </w:div>
      </w:divsChild>
    </w:div>
    <w:div w:id="327876650">
      <w:bodyDiv w:val="1"/>
      <w:marLeft w:val="0"/>
      <w:marRight w:val="0"/>
      <w:marTop w:val="0"/>
      <w:marBottom w:val="0"/>
      <w:divBdr>
        <w:top w:val="none" w:sz="0" w:space="0" w:color="auto"/>
        <w:left w:val="none" w:sz="0" w:space="0" w:color="auto"/>
        <w:bottom w:val="none" w:sz="0" w:space="0" w:color="auto"/>
        <w:right w:val="none" w:sz="0" w:space="0" w:color="auto"/>
      </w:divBdr>
    </w:div>
    <w:div w:id="396244776">
      <w:bodyDiv w:val="1"/>
      <w:marLeft w:val="0"/>
      <w:marRight w:val="0"/>
      <w:marTop w:val="0"/>
      <w:marBottom w:val="0"/>
      <w:divBdr>
        <w:top w:val="none" w:sz="0" w:space="0" w:color="auto"/>
        <w:left w:val="none" w:sz="0" w:space="0" w:color="auto"/>
        <w:bottom w:val="none" w:sz="0" w:space="0" w:color="auto"/>
        <w:right w:val="none" w:sz="0" w:space="0" w:color="auto"/>
      </w:divBdr>
    </w:div>
    <w:div w:id="418403707">
      <w:bodyDiv w:val="1"/>
      <w:marLeft w:val="0"/>
      <w:marRight w:val="0"/>
      <w:marTop w:val="0"/>
      <w:marBottom w:val="0"/>
      <w:divBdr>
        <w:top w:val="none" w:sz="0" w:space="0" w:color="auto"/>
        <w:left w:val="none" w:sz="0" w:space="0" w:color="auto"/>
        <w:bottom w:val="none" w:sz="0" w:space="0" w:color="auto"/>
        <w:right w:val="none" w:sz="0" w:space="0" w:color="auto"/>
      </w:divBdr>
      <w:divsChild>
        <w:div w:id="1126195394">
          <w:marLeft w:val="0"/>
          <w:marRight w:val="0"/>
          <w:marTop w:val="0"/>
          <w:marBottom w:val="0"/>
          <w:divBdr>
            <w:top w:val="none" w:sz="0" w:space="0" w:color="auto"/>
            <w:left w:val="none" w:sz="0" w:space="0" w:color="auto"/>
            <w:bottom w:val="none" w:sz="0" w:space="0" w:color="auto"/>
            <w:right w:val="none" w:sz="0" w:space="0" w:color="auto"/>
          </w:divBdr>
        </w:div>
      </w:divsChild>
    </w:div>
    <w:div w:id="448091724">
      <w:bodyDiv w:val="1"/>
      <w:marLeft w:val="0"/>
      <w:marRight w:val="0"/>
      <w:marTop w:val="0"/>
      <w:marBottom w:val="0"/>
      <w:divBdr>
        <w:top w:val="none" w:sz="0" w:space="0" w:color="auto"/>
        <w:left w:val="none" w:sz="0" w:space="0" w:color="auto"/>
        <w:bottom w:val="none" w:sz="0" w:space="0" w:color="auto"/>
        <w:right w:val="none" w:sz="0" w:space="0" w:color="auto"/>
      </w:divBdr>
    </w:div>
    <w:div w:id="472219174">
      <w:bodyDiv w:val="1"/>
      <w:marLeft w:val="0"/>
      <w:marRight w:val="0"/>
      <w:marTop w:val="0"/>
      <w:marBottom w:val="0"/>
      <w:divBdr>
        <w:top w:val="none" w:sz="0" w:space="0" w:color="auto"/>
        <w:left w:val="none" w:sz="0" w:space="0" w:color="auto"/>
        <w:bottom w:val="none" w:sz="0" w:space="0" w:color="auto"/>
        <w:right w:val="none" w:sz="0" w:space="0" w:color="auto"/>
      </w:divBdr>
    </w:div>
    <w:div w:id="501314672">
      <w:bodyDiv w:val="1"/>
      <w:marLeft w:val="0"/>
      <w:marRight w:val="0"/>
      <w:marTop w:val="0"/>
      <w:marBottom w:val="0"/>
      <w:divBdr>
        <w:top w:val="none" w:sz="0" w:space="0" w:color="auto"/>
        <w:left w:val="none" w:sz="0" w:space="0" w:color="auto"/>
        <w:bottom w:val="none" w:sz="0" w:space="0" w:color="auto"/>
        <w:right w:val="none" w:sz="0" w:space="0" w:color="auto"/>
      </w:divBdr>
    </w:div>
    <w:div w:id="636180145">
      <w:bodyDiv w:val="1"/>
      <w:marLeft w:val="0"/>
      <w:marRight w:val="0"/>
      <w:marTop w:val="0"/>
      <w:marBottom w:val="0"/>
      <w:divBdr>
        <w:top w:val="none" w:sz="0" w:space="0" w:color="auto"/>
        <w:left w:val="none" w:sz="0" w:space="0" w:color="auto"/>
        <w:bottom w:val="none" w:sz="0" w:space="0" w:color="auto"/>
        <w:right w:val="none" w:sz="0" w:space="0" w:color="auto"/>
      </w:divBdr>
      <w:divsChild>
        <w:div w:id="1597249267">
          <w:marLeft w:val="0"/>
          <w:marRight w:val="0"/>
          <w:marTop w:val="0"/>
          <w:marBottom w:val="300"/>
          <w:divBdr>
            <w:top w:val="none" w:sz="0" w:space="0" w:color="auto"/>
            <w:left w:val="none" w:sz="0" w:space="0" w:color="auto"/>
            <w:bottom w:val="none" w:sz="0" w:space="0" w:color="auto"/>
            <w:right w:val="none" w:sz="0" w:space="0" w:color="auto"/>
          </w:divBdr>
          <w:divsChild>
            <w:div w:id="1919710529">
              <w:marLeft w:val="0"/>
              <w:marRight w:val="0"/>
              <w:marTop w:val="0"/>
              <w:marBottom w:val="0"/>
              <w:divBdr>
                <w:top w:val="none" w:sz="0" w:space="0" w:color="auto"/>
                <w:left w:val="none" w:sz="0" w:space="0" w:color="auto"/>
                <w:bottom w:val="none" w:sz="0" w:space="0" w:color="auto"/>
                <w:right w:val="none" w:sz="0" w:space="0" w:color="auto"/>
              </w:divBdr>
            </w:div>
          </w:divsChild>
        </w:div>
        <w:div w:id="30617959">
          <w:marLeft w:val="0"/>
          <w:marRight w:val="0"/>
          <w:marTop w:val="0"/>
          <w:marBottom w:val="300"/>
          <w:divBdr>
            <w:top w:val="none" w:sz="0" w:space="0" w:color="auto"/>
            <w:left w:val="none" w:sz="0" w:space="0" w:color="auto"/>
            <w:bottom w:val="none" w:sz="0" w:space="0" w:color="auto"/>
            <w:right w:val="none" w:sz="0" w:space="0" w:color="auto"/>
          </w:divBdr>
          <w:divsChild>
            <w:div w:id="2095082847">
              <w:marLeft w:val="0"/>
              <w:marRight w:val="0"/>
              <w:marTop w:val="0"/>
              <w:marBottom w:val="0"/>
              <w:divBdr>
                <w:top w:val="none" w:sz="0" w:space="0" w:color="auto"/>
                <w:left w:val="none" w:sz="0" w:space="0" w:color="auto"/>
                <w:bottom w:val="none" w:sz="0" w:space="0" w:color="auto"/>
                <w:right w:val="none" w:sz="0" w:space="0" w:color="auto"/>
              </w:divBdr>
            </w:div>
          </w:divsChild>
        </w:div>
        <w:div w:id="1752965598">
          <w:marLeft w:val="0"/>
          <w:marRight w:val="0"/>
          <w:marTop w:val="0"/>
          <w:marBottom w:val="300"/>
          <w:divBdr>
            <w:top w:val="none" w:sz="0" w:space="0" w:color="auto"/>
            <w:left w:val="none" w:sz="0" w:space="0" w:color="auto"/>
            <w:bottom w:val="none" w:sz="0" w:space="0" w:color="auto"/>
            <w:right w:val="none" w:sz="0" w:space="0" w:color="auto"/>
          </w:divBdr>
          <w:divsChild>
            <w:div w:id="1299260695">
              <w:marLeft w:val="0"/>
              <w:marRight w:val="0"/>
              <w:marTop w:val="0"/>
              <w:marBottom w:val="0"/>
              <w:divBdr>
                <w:top w:val="none" w:sz="0" w:space="0" w:color="auto"/>
                <w:left w:val="none" w:sz="0" w:space="0" w:color="auto"/>
                <w:bottom w:val="none" w:sz="0" w:space="0" w:color="auto"/>
                <w:right w:val="none" w:sz="0" w:space="0" w:color="auto"/>
              </w:divBdr>
            </w:div>
          </w:divsChild>
        </w:div>
        <w:div w:id="582420461">
          <w:marLeft w:val="0"/>
          <w:marRight w:val="0"/>
          <w:marTop w:val="0"/>
          <w:marBottom w:val="300"/>
          <w:divBdr>
            <w:top w:val="none" w:sz="0" w:space="0" w:color="auto"/>
            <w:left w:val="none" w:sz="0" w:space="0" w:color="auto"/>
            <w:bottom w:val="none" w:sz="0" w:space="0" w:color="auto"/>
            <w:right w:val="none" w:sz="0" w:space="0" w:color="auto"/>
          </w:divBdr>
          <w:divsChild>
            <w:div w:id="1245846157">
              <w:marLeft w:val="0"/>
              <w:marRight w:val="0"/>
              <w:marTop w:val="0"/>
              <w:marBottom w:val="0"/>
              <w:divBdr>
                <w:top w:val="none" w:sz="0" w:space="0" w:color="auto"/>
                <w:left w:val="none" w:sz="0" w:space="0" w:color="auto"/>
                <w:bottom w:val="none" w:sz="0" w:space="0" w:color="auto"/>
                <w:right w:val="none" w:sz="0" w:space="0" w:color="auto"/>
              </w:divBdr>
            </w:div>
          </w:divsChild>
        </w:div>
        <w:div w:id="1040399237">
          <w:marLeft w:val="0"/>
          <w:marRight w:val="0"/>
          <w:marTop w:val="0"/>
          <w:marBottom w:val="300"/>
          <w:divBdr>
            <w:top w:val="none" w:sz="0" w:space="0" w:color="auto"/>
            <w:left w:val="none" w:sz="0" w:space="0" w:color="auto"/>
            <w:bottom w:val="none" w:sz="0" w:space="0" w:color="auto"/>
            <w:right w:val="none" w:sz="0" w:space="0" w:color="auto"/>
          </w:divBdr>
          <w:divsChild>
            <w:div w:id="131531648">
              <w:marLeft w:val="0"/>
              <w:marRight w:val="0"/>
              <w:marTop w:val="0"/>
              <w:marBottom w:val="0"/>
              <w:divBdr>
                <w:top w:val="none" w:sz="0" w:space="0" w:color="auto"/>
                <w:left w:val="none" w:sz="0" w:space="0" w:color="auto"/>
                <w:bottom w:val="none" w:sz="0" w:space="0" w:color="auto"/>
                <w:right w:val="none" w:sz="0" w:space="0" w:color="auto"/>
              </w:divBdr>
            </w:div>
          </w:divsChild>
        </w:div>
        <w:div w:id="942877762">
          <w:marLeft w:val="0"/>
          <w:marRight w:val="0"/>
          <w:marTop w:val="0"/>
          <w:marBottom w:val="300"/>
          <w:divBdr>
            <w:top w:val="none" w:sz="0" w:space="0" w:color="auto"/>
            <w:left w:val="none" w:sz="0" w:space="0" w:color="auto"/>
            <w:bottom w:val="none" w:sz="0" w:space="0" w:color="auto"/>
            <w:right w:val="none" w:sz="0" w:space="0" w:color="auto"/>
          </w:divBdr>
          <w:divsChild>
            <w:div w:id="1756634375">
              <w:marLeft w:val="0"/>
              <w:marRight w:val="0"/>
              <w:marTop w:val="0"/>
              <w:marBottom w:val="0"/>
              <w:divBdr>
                <w:top w:val="none" w:sz="0" w:space="0" w:color="auto"/>
                <w:left w:val="none" w:sz="0" w:space="0" w:color="auto"/>
                <w:bottom w:val="none" w:sz="0" w:space="0" w:color="auto"/>
                <w:right w:val="none" w:sz="0" w:space="0" w:color="auto"/>
              </w:divBdr>
            </w:div>
          </w:divsChild>
        </w:div>
        <w:div w:id="347491805">
          <w:marLeft w:val="0"/>
          <w:marRight w:val="0"/>
          <w:marTop w:val="0"/>
          <w:marBottom w:val="300"/>
          <w:divBdr>
            <w:top w:val="none" w:sz="0" w:space="0" w:color="auto"/>
            <w:left w:val="none" w:sz="0" w:space="0" w:color="auto"/>
            <w:bottom w:val="none" w:sz="0" w:space="0" w:color="auto"/>
            <w:right w:val="none" w:sz="0" w:space="0" w:color="auto"/>
          </w:divBdr>
          <w:divsChild>
            <w:div w:id="25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660">
      <w:bodyDiv w:val="1"/>
      <w:marLeft w:val="0"/>
      <w:marRight w:val="0"/>
      <w:marTop w:val="0"/>
      <w:marBottom w:val="0"/>
      <w:divBdr>
        <w:top w:val="none" w:sz="0" w:space="0" w:color="auto"/>
        <w:left w:val="none" w:sz="0" w:space="0" w:color="auto"/>
        <w:bottom w:val="none" w:sz="0" w:space="0" w:color="auto"/>
        <w:right w:val="none" w:sz="0" w:space="0" w:color="auto"/>
      </w:divBdr>
    </w:div>
    <w:div w:id="961376576">
      <w:bodyDiv w:val="1"/>
      <w:marLeft w:val="0"/>
      <w:marRight w:val="0"/>
      <w:marTop w:val="0"/>
      <w:marBottom w:val="0"/>
      <w:divBdr>
        <w:top w:val="none" w:sz="0" w:space="0" w:color="auto"/>
        <w:left w:val="none" w:sz="0" w:space="0" w:color="auto"/>
        <w:bottom w:val="none" w:sz="0" w:space="0" w:color="auto"/>
        <w:right w:val="none" w:sz="0" w:space="0" w:color="auto"/>
      </w:divBdr>
      <w:divsChild>
        <w:div w:id="449588500">
          <w:marLeft w:val="0"/>
          <w:marRight w:val="0"/>
          <w:marTop w:val="0"/>
          <w:marBottom w:val="0"/>
          <w:divBdr>
            <w:top w:val="none" w:sz="0" w:space="0" w:color="auto"/>
            <w:left w:val="none" w:sz="0" w:space="0" w:color="auto"/>
            <w:bottom w:val="none" w:sz="0" w:space="0" w:color="auto"/>
            <w:right w:val="none" w:sz="0" w:space="0" w:color="auto"/>
          </w:divBdr>
        </w:div>
      </w:divsChild>
    </w:div>
    <w:div w:id="1133065109">
      <w:bodyDiv w:val="1"/>
      <w:marLeft w:val="0"/>
      <w:marRight w:val="0"/>
      <w:marTop w:val="0"/>
      <w:marBottom w:val="0"/>
      <w:divBdr>
        <w:top w:val="none" w:sz="0" w:space="0" w:color="auto"/>
        <w:left w:val="none" w:sz="0" w:space="0" w:color="auto"/>
        <w:bottom w:val="none" w:sz="0" w:space="0" w:color="auto"/>
        <w:right w:val="none" w:sz="0" w:space="0" w:color="auto"/>
      </w:divBdr>
    </w:div>
    <w:div w:id="1325010249">
      <w:bodyDiv w:val="1"/>
      <w:marLeft w:val="0"/>
      <w:marRight w:val="0"/>
      <w:marTop w:val="0"/>
      <w:marBottom w:val="0"/>
      <w:divBdr>
        <w:top w:val="none" w:sz="0" w:space="0" w:color="auto"/>
        <w:left w:val="none" w:sz="0" w:space="0" w:color="auto"/>
        <w:bottom w:val="none" w:sz="0" w:space="0" w:color="auto"/>
        <w:right w:val="none" w:sz="0" w:space="0" w:color="auto"/>
      </w:divBdr>
    </w:div>
    <w:div w:id="1352948479">
      <w:bodyDiv w:val="1"/>
      <w:marLeft w:val="0"/>
      <w:marRight w:val="0"/>
      <w:marTop w:val="0"/>
      <w:marBottom w:val="0"/>
      <w:divBdr>
        <w:top w:val="none" w:sz="0" w:space="0" w:color="auto"/>
        <w:left w:val="none" w:sz="0" w:space="0" w:color="auto"/>
        <w:bottom w:val="none" w:sz="0" w:space="0" w:color="auto"/>
        <w:right w:val="none" w:sz="0" w:space="0" w:color="auto"/>
      </w:divBdr>
    </w:div>
    <w:div w:id="1409037417">
      <w:bodyDiv w:val="1"/>
      <w:marLeft w:val="0"/>
      <w:marRight w:val="0"/>
      <w:marTop w:val="0"/>
      <w:marBottom w:val="0"/>
      <w:divBdr>
        <w:top w:val="none" w:sz="0" w:space="0" w:color="auto"/>
        <w:left w:val="none" w:sz="0" w:space="0" w:color="auto"/>
        <w:bottom w:val="none" w:sz="0" w:space="0" w:color="auto"/>
        <w:right w:val="none" w:sz="0" w:space="0" w:color="auto"/>
      </w:divBdr>
    </w:div>
    <w:div w:id="1425689207">
      <w:bodyDiv w:val="1"/>
      <w:marLeft w:val="0"/>
      <w:marRight w:val="0"/>
      <w:marTop w:val="0"/>
      <w:marBottom w:val="0"/>
      <w:divBdr>
        <w:top w:val="none" w:sz="0" w:space="0" w:color="auto"/>
        <w:left w:val="none" w:sz="0" w:space="0" w:color="auto"/>
        <w:bottom w:val="none" w:sz="0" w:space="0" w:color="auto"/>
        <w:right w:val="none" w:sz="0" w:space="0" w:color="auto"/>
      </w:divBdr>
      <w:divsChild>
        <w:div w:id="1293713116">
          <w:marLeft w:val="0"/>
          <w:marRight w:val="0"/>
          <w:marTop w:val="0"/>
          <w:marBottom w:val="0"/>
          <w:divBdr>
            <w:top w:val="none" w:sz="0" w:space="0" w:color="auto"/>
            <w:left w:val="none" w:sz="0" w:space="0" w:color="auto"/>
            <w:bottom w:val="none" w:sz="0" w:space="0" w:color="auto"/>
            <w:right w:val="none" w:sz="0" w:space="0" w:color="auto"/>
          </w:divBdr>
        </w:div>
      </w:divsChild>
    </w:div>
    <w:div w:id="1653019502">
      <w:bodyDiv w:val="1"/>
      <w:marLeft w:val="0"/>
      <w:marRight w:val="0"/>
      <w:marTop w:val="0"/>
      <w:marBottom w:val="0"/>
      <w:divBdr>
        <w:top w:val="none" w:sz="0" w:space="0" w:color="auto"/>
        <w:left w:val="none" w:sz="0" w:space="0" w:color="auto"/>
        <w:bottom w:val="none" w:sz="0" w:space="0" w:color="auto"/>
        <w:right w:val="none" w:sz="0" w:space="0" w:color="auto"/>
      </w:divBdr>
    </w:div>
    <w:div w:id="1787193834">
      <w:bodyDiv w:val="1"/>
      <w:marLeft w:val="0"/>
      <w:marRight w:val="0"/>
      <w:marTop w:val="0"/>
      <w:marBottom w:val="0"/>
      <w:divBdr>
        <w:top w:val="none" w:sz="0" w:space="0" w:color="auto"/>
        <w:left w:val="none" w:sz="0" w:space="0" w:color="auto"/>
        <w:bottom w:val="none" w:sz="0" w:space="0" w:color="auto"/>
        <w:right w:val="none" w:sz="0" w:space="0" w:color="auto"/>
      </w:divBdr>
    </w:div>
    <w:div w:id="2002660953">
      <w:bodyDiv w:val="1"/>
      <w:marLeft w:val="0"/>
      <w:marRight w:val="0"/>
      <w:marTop w:val="0"/>
      <w:marBottom w:val="0"/>
      <w:divBdr>
        <w:top w:val="none" w:sz="0" w:space="0" w:color="auto"/>
        <w:left w:val="none" w:sz="0" w:space="0" w:color="auto"/>
        <w:bottom w:val="none" w:sz="0" w:space="0" w:color="auto"/>
        <w:right w:val="none" w:sz="0" w:space="0" w:color="auto"/>
      </w:divBdr>
    </w:div>
    <w:div w:id="2030717870">
      <w:bodyDiv w:val="1"/>
      <w:marLeft w:val="0"/>
      <w:marRight w:val="0"/>
      <w:marTop w:val="0"/>
      <w:marBottom w:val="0"/>
      <w:divBdr>
        <w:top w:val="none" w:sz="0" w:space="0" w:color="auto"/>
        <w:left w:val="none" w:sz="0" w:space="0" w:color="auto"/>
        <w:bottom w:val="none" w:sz="0" w:space="0" w:color="auto"/>
        <w:right w:val="none" w:sz="0" w:space="0" w:color="auto"/>
      </w:divBdr>
    </w:div>
    <w:div w:id="205364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eet@et-emergo.n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748</Words>
  <Characters>4117</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Programma opleiding PTG-Basic</vt:lpstr>
      <vt:lpstr>    Doelgroep</vt:lpstr>
      <vt:lpstr>    Inhoud</vt:lpstr>
      <vt:lpstr>    Doelen</vt:lpstr>
      <vt:lpstr>    Het doel van de opleiding is om deelnemers: </vt:lpstr>
      <vt:lpstr>    Boeken en literatuur</vt:lpstr>
      <vt:lpstr>    </vt:lpstr>
      <vt:lpstr>    Docenten </vt:lpstr>
      <vt:lpstr>    </vt:lpstr>
      <vt:lpstr>    PE punten</vt:lpstr>
      <vt:lpstr>    .</vt:lpstr>
      <vt:lpstr>    Praktische informatie</vt:lpstr>
      <vt:lpstr>    Bijzonderheden</vt:lpstr>
      <vt:lpstr>    Vragen? Meer informatie</vt:lpstr>
      <vt:lpstr>    </vt:lpstr>
    </vt:vector>
  </TitlesOfParts>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8</cp:revision>
  <cp:lastPrinted>2020-10-03T21:18:00Z</cp:lastPrinted>
  <dcterms:created xsi:type="dcterms:W3CDTF">2020-09-30T05:05:00Z</dcterms:created>
  <dcterms:modified xsi:type="dcterms:W3CDTF">2020-10-04T10:12:00Z</dcterms:modified>
</cp:coreProperties>
</file>